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7D" w:rsidRPr="00796E71" w:rsidRDefault="00D5418D" w:rsidP="00406E40">
      <w:pPr>
        <w:pStyle w:val="Title1"/>
        <w:ind w:firstLine="144"/>
      </w:pPr>
      <w:r w:rsidRPr="00B267C3">
        <w:t>Differential</w:t>
      </w:r>
      <w:r w:rsidR="00704E4D" w:rsidRPr="00B267C3">
        <w:t xml:space="preserve"> charge carrier lifetime in </w:t>
      </w:r>
      <w:proofErr w:type="spellStart"/>
      <w:r w:rsidR="00704E4D" w:rsidRPr="00B267C3">
        <w:t>InGaN</w:t>
      </w:r>
      <w:proofErr w:type="spellEnd"/>
      <w:r w:rsidRPr="00B267C3">
        <w:t xml:space="preserve"> LEDs under working conditions</w:t>
      </w:r>
    </w:p>
    <w:p w:rsidR="00625F88" w:rsidRPr="009007B8" w:rsidRDefault="00625F88" w:rsidP="00EE47DA">
      <w:pPr>
        <w:pStyle w:val="Authors"/>
        <w:ind w:firstLine="140"/>
        <w:rPr>
          <w:lang w:val="en-US"/>
        </w:rPr>
      </w:pPr>
      <w:proofErr w:type="spellStart"/>
      <w:r w:rsidRPr="008D4C51">
        <w:rPr>
          <w:u w:val="single"/>
        </w:rPr>
        <w:t>R.Toma</w:t>
      </w:r>
      <w:r w:rsidRPr="008D4C51">
        <w:rPr>
          <w:rFonts w:eastAsia="MS Mincho"/>
          <w:u w:val="single"/>
          <w:lang w:eastAsia="ja-JP"/>
        </w:rPr>
        <w:t>š</w:t>
      </w:r>
      <w:r w:rsidRPr="008D4C51">
        <w:rPr>
          <w:u w:val="single"/>
        </w:rPr>
        <w:t>iūnas</w:t>
      </w:r>
      <w:proofErr w:type="spellEnd"/>
      <w:r w:rsidR="009007B8">
        <w:t xml:space="preserve">, </w:t>
      </w:r>
      <w:proofErr w:type="spellStart"/>
      <w:r w:rsidR="009007B8">
        <w:t>I.Reklaitis</w:t>
      </w:r>
      <w:proofErr w:type="spellEnd"/>
      <w:r w:rsidR="002531E1">
        <w:t xml:space="preserve">, </w:t>
      </w:r>
      <w:proofErr w:type="spellStart"/>
      <w:r w:rsidR="002531E1">
        <w:t>L.Krencius</w:t>
      </w:r>
      <w:proofErr w:type="spellEnd"/>
      <w:r w:rsidR="002531E1">
        <w:t xml:space="preserve">, </w:t>
      </w:r>
      <w:proofErr w:type="spellStart"/>
      <w:r w:rsidR="002531E1">
        <w:t>P.Vitta</w:t>
      </w:r>
      <w:proofErr w:type="spellEnd"/>
    </w:p>
    <w:p w:rsidR="00362709" w:rsidRPr="00796E71" w:rsidRDefault="002531E1" w:rsidP="00EE47DA">
      <w:pPr>
        <w:pStyle w:val="Afiliations"/>
        <w:ind w:firstLine="140"/>
      </w:pPr>
      <w:r>
        <w:t>Institute of Photonics and Nanotechnology</w:t>
      </w:r>
      <w:r w:rsidR="00362709" w:rsidRPr="00796E71">
        <w:t>, V</w:t>
      </w:r>
      <w:r w:rsidR="00D5418D">
        <w:t xml:space="preserve">ilnius University, </w:t>
      </w:r>
      <w:proofErr w:type="spellStart"/>
      <w:r w:rsidR="00D5418D">
        <w:t>Saulėtekio</w:t>
      </w:r>
      <w:proofErr w:type="spellEnd"/>
      <w:r w:rsidR="00D5418D">
        <w:t xml:space="preserve"> al. 3, 10257</w:t>
      </w:r>
      <w:r w:rsidR="00362709" w:rsidRPr="00796E71">
        <w:t xml:space="preserve"> Vilnius, Lithuania</w:t>
      </w:r>
    </w:p>
    <w:p w:rsidR="00902994" w:rsidRPr="00796E71" w:rsidRDefault="00362709" w:rsidP="00EE47DA">
      <w:pPr>
        <w:ind w:firstLine="140"/>
        <w:jc w:val="center"/>
        <w:rPr>
          <w:i/>
          <w:color w:val="000000"/>
          <w:lang w:val="en-GB" w:eastAsia="ja-JP"/>
        </w:rPr>
      </w:pPr>
      <w:r w:rsidRPr="00796E71">
        <w:rPr>
          <w:i/>
          <w:lang w:val="en-GB"/>
        </w:rPr>
        <w:t xml:space="preserve">Tel: (370) </w:t>
      </w:r>
      <w:r w:rsidR="00D5418D">
        <w:rPr>
          <w:i/>
          <w:lang w:val="en-GB"/>
        </w:rPr>
        <w:t>5-2234684</w:t>
      </w:r>
      <w:r w:rsidR="007C019D" w:rsidRPr="00796E71">
        <w:rPr>
          <w:i/>
          <w:lang w:val="en-GB"/>
        </w:rPr>
        <w:t>,</w:t>
      </w:r>
      <w:r w:rsidRPr="00796E71">
        <w:rPr>
          <w:i/>
          <w:lang w:val="en-GB"/>
        </w:rPr>
        <w:t xml:space="preserve"> e-mail: </w:t>
      </w:r>
      <w:hyperlink r:id="rId9" w:history="1">
        <w:r w:rsidRPr="00796E71">
          <w:rPr>
            <w:rStyle w:val="Hyperlink"/>
            <w:i/>
            <w:lang w:val="en-GB"/>
          </w:rPr>
          <w:t>rolandas.tomasiunas@ff.vu.lt</w:t>
        </w:r>
      </w:hyperlink>
    </w:p>
    <w:p w:rsidR="006666F0" w:rsidRPr="009007B8" w:rsidRDefault="006666F0" w:rsidP="006666F0">
      <w:pPr>
        <w:pStyle w:val="Authors"/>
        <w:spacing w:before="120"/>
        <w:ind w:firstLine="144"/>
        <w:rPr>
          <w:lang w:val="en-US"/>
        </w:rPr>
      </w:pPr>
      <w:proofErr w:type="spellStart"/>
      <w:r>
        <w:t>S.Karpov</w:t>
      </w:r>
      <w:proofErr w:type="spellEnd"/>
    </w:p>
    <w:p w:rsidR="006666F0" w:rsidRPr="00796E71" w:rsidRDefault="006666F0" w:rsidP="006666F0">
      <w:pPr>
        <w:pStyle w:val="Afiliations"/>
        <w:ind w:firstLine="140"/>
      </w:pPr>
      <w:r>
        <w:t xml:space="preserve">STR Group Soft-Impact Ltd., </w:t>
      </w:r>
      <w:proofErr w:type="spellStart"/>
      <w:r>
        <w:t>P.O.Box</w:t>
      </w:r>
      <w:proofErr w:type="spellEnd"/>
      <w:r>
        <w:t xml:space="preserve"> 83, 27 Engels av.</w:t>
      </w:r>
      <w:r w:rsidR="000A7F10">
        <w:t>,</w:t>
      </w:r>
      <w:r>
        <w:t xml:space="preserve"> 194156 St. Petersburg, Russia</w:t>
      </w:r>
    </w:p>
    <w:p w:rsidR="00A47A88" w:rsidRPr="00796E71" w:rsidRDefault="002531E1" w:rsidP="00EE47DA">
      <w:pPr>
        <w:spacing w:before="120"/>
        <w:ind w:firstLine="140"/>
        <w:jc w:val="center"/>
        <w:rPr>
          <w:b/>
          <w:color w:val="000000"/>
          <w:lang w:val="en-GB" w:eastAsia="ja-JP"/>
        </w:rPr>
      </w:pPr>
      <w:proofErr w:type="spellStart"/>
      <w:r>
        <w:rPr>
          <w:rFonts w:ascii="TimesNewRoman" w:hAnsi="TimesNewRoman" w:cs="TimesNewRoman"/>
          <w:b/>
          <w:lang w:val="en-GB"/>
        </w:rPr>
        <w:t>H</w:t>
      </w:r>
      <w:r w:rsidR="009007B8">
        <w:rPr>
          <w:rFonts w:ascii="TimesNewRoman" w:hAnsi="TimesNewRoman" w:cs="TimesNewRoman"/>
          <w:b/>
          <w:lang w:val="en-GB"/>
        </w:rPr>
        <w:t>.</w:t>
      </w:r>
      <w:r>
        <w:rPr>
          <w:rFonts w:ascii="TimesNewRoman" w:hAnsi="TimesNewRoman" w:cs="TimesNewRoman"/>
          <w:b/>
          <w:lang w:val="en-GB"/>
        </w:rPr>
        <w:t>J.Lugauer</w:t>
      </w:r>
      <w:proofErr w:type="spellEnd"/>
      <w:r>
        <w:rPr>
          <w:rFonts w:ascii="TimesNewRoman" w:hAnsi="TimesNewRoman" w:cs="TimesNewRoman"/>
          <w:b/>
          <w:lang w:val="en-GB"/>
        </w:rPr>
        <w:t xml:space="preserve">, </w:t>
      </w:r>
      <w:proofErr w:type="spellStart"/>
      <w:r>
        <w:rPr>
          <w:rFonts w:ascii="TimesNewRoman" w:hAnsi="TimesNewRoman" w:cs="TimesNewRoman"/>
          <w:b/>
          <w:lang w:val="en-GB"/>
        </w:rPr>
        <w:t>M.Strassburg</w:t>
      </w:r>
      <w:proofErr w:type="spellEnd"/>
    </w:p>
    <w:p w:rsidR="005D3F9A" w:rsidRPr="00796E71" w:rsidRDefault="009007B8" w:rsidP="00FE4A32">
      <w:pPr>
        <w:autoSpaceDE w:val="0"/>
        <w:autoSpaceDN w:val="0"/>
        <w:adjustRightInd w:val="0"/>
        <w:jc w:val="center"/>
        <w:rPr>
          <w:i/>
          <w:lang w:val="en-GB" w:eastAsia="ja-JP"/>
        </w:rPr>
      </w:pPr>
      <w:r w:rsidRPr="009007B8">
        <w:rPr>
          <w:i/>
          <w:iCs/>
          <w:lang w:val="en-US"/>
        </w:rPr>
        <w:t xml:space="preserve">OSRAM </w:t>
      </w:r>
      <w:proofErr w:type="spellStart"/>
      <w:r w:rsidRPr="009007B8">
        <w:rPr>
          <w:i/>
          <w:iCs/>
          <w:lang w:val="en-US"/>
        </w:rPr>
        <w:t>Opto</w:t>
      </w:r>
      <w:proofErr w:type="spellEnd"/>
      <w:r w:rsidRPr="009007B8">
        <w:rPr>
          <w:i/>
          <w:iCs/>
          <w:lang w:val="en-US"/>
        </w:rPr>
        <w:t xml:space="preserve"> Semiconductors GmbH, </w:t>
      </w:r>
      <w:proofErr w:type="spellStart"/>
      <w:r w:rsidRPr="009007B8">
        <w:rPr>
          <w:i/>
          <w:iCs/>
          <w:lang w:val="en-US"/>
        </w:rPr>
        <w:t>Leibnizstr</w:t>
      </w:r>
      <w:proofErr w:type="spellEnd"/>
      <w:r w:rsidRPr="009007B8">
        <w:rPr>
          <w:i/>
          <w:iCs/>
          <w:lang w:val="en-US"/>
        </w:rPr>
        <w:t>. 4, 93055 Regensburg, Germany</w:t>
      </w:r>
    </w:p>
    <w:p w:rsidR="005B55E2" w:rsidRPr="00436C4D" w:rsidRDefault="00CE0F90" w:rsidP="004B0715">
      <w:pPr>
        <w:spacing w:before="240"/>
        <w:jc w:val="both"/>
        <w:rPr>
          <w:rFonts w:ascii="AdvOT863180fb" w:eastAsia="Times New Roman" w:hAnsi="AdvOT863180fb" w:cs="AdvOT863180fb"/>
          <w:bCs/>
          <w:iCs/>
          <w:lang w:val="en-GB" w:eastAsia="en-US"/>
        </w:rPr>
      </w:pPr>
      <w:r w:rsidRPr="00436C4D">
        <w:rPr>
          <w:rFonts w:ascii="AdvOT863180fb" w:eastAsia="Times New Roman" w:hAnsi="AdvOT863180fb" w:cs="AdvOT863180fb"/>
          <w:bCs/>
          <w:iCs/>
          <w:lang w:val="en-GB" w:eastAsia="en-US"/>
        </w:rPr>
        <w:t>Investigation of non</w:t>
      </w:r>
      <w:r w:rsidR="00436C4D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>-</w:t>
      </w:r>
      <w:r w:rsidRPr="00436C4D">
        <w:rPr>
          <w:rFonts w:ascii="AdvOT863180fb" w:eastAsia="Times New Roman" w:hAnsi="AdvOT863180fb" w:cs="AdvOT863180fb"/>
          <w:bCs/>
          <w:iCs/>
          <w:lang w:val="en-GB" w:eastAsia="en-US"/>
        </w:rPr>
        <w:t>equilibrium charge carrier dynamic properties in</w:t>
      </w:r>
      <w:r w:rsidR="005F3E6A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a light-emitting diode</w:t>
      </w:r>
      <w:r w:rsidRPr="00436C4D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(</w:t>
      </w:r>
      <w:r w:rsidR="005F3E6A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>LED</w:t>
      </w:r>
      <w:r w:rsidRPr="00436C4D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) under working conditions is of essential importance, since none of the extrapolation </w:t>
      </w:r>
      <w:r w:rsidR="00197258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methods either from the </w:t>
      </w:r>
      <w:r w:rsidR="005F3E6A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relative </w:t>
      </w:r>
      <w:r w:rsidR="00197258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>low or high charge carrier supply will give better insight into the pro</w:t>
      </w:r>
      <w:r w:rsidR="00F176FE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>cesses of</w:t>
      </w:r>
      <w:r w:rsidR="005F3E6A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LED structure</w:t>
      </w:r>
      <w:r w:rsidR="005B55E2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>.</w:t>
      </w:r>
      <w:r w:rsidR="005F3E6A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</w:t>
      </w:r>
      <w:r w:rsidR="001E3B53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Optimization of the LEDs requires a deeper insight into the charge carrier transport across the LED structure, electron-hole recombination mechanisms and competition of various recombination channels determining internal quantum </w:t>
      </w:r>
      <w:bookmarkStart w:id="0" w:name="_GoBack"/>
      <w:bookmarkEnd w:id="0"/>
      <w:r w:rsidR="001E3B53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>efficiency (IQE) of the structures.</w:t>
      </w:r>
      <w:r w:rsidR="00F26BB2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</w:t>
      </w:r>
      <w:r w:rsidR="00436C4D">
        <w:rPr>
          <w:rFonts w:ascii="AdvOT863180fb" w:eastAsia="Times New Roman" w:hAnsi="AdvOT863180fb" w:cs="AdvOT863180fb"/>
          <w:bCs/>
          <w:iCs/>
          <w:lang w:val="en-GB" w:eastAsia="en-US"/>
        </w:rPr>
        <w:t>The ABC-</w:t>
      </w:r>
      <w:r w:rsidR="00F26BB2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model considering three recombination mechanisms – the Shockley-Read-Hall recombination via defects (coefficient </w:t>
      </w:r>
      <w:r w:rsidR="00F26BB2" w:rsidRPr="008D4C51">
        <w:rPr>
          <w:rFonts w:ascii="AdvOT863180fb" w:eastAsia="Times New Roman" w:hAnsi="AdvOT863180fb" w:cs="AdvOT863180fb"/>
          <w:bCs/>
          <w:i/>
          <w:iCs/>
          <w:lang w:val="en-GB" w:eastAsia="en-US"/>
        </w:rPr>
        <w:t>A</w:t>
      </w:r>
      <w:r w:rsidR="00F26BB2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), the bimolecular recombination (coefficient </w:t>
      </w:r>
      <w:r w:rsidR="00F26BB2" w:rsidRPr="008D4C51">
        <w:rPr>
          <w:rFonts w:ascii="AdvOT863180fb" w:eastAsia="Times New Roman" w:hAnsi="AdvOT863180fb" w:cs="AdvOT863180fb"/>
          <w:bCs/>
          <w:i/>
          <w:iCs/>
          <w:lang w:val="en-GB" w:eastAsia="en-US"/>
        </w:rPr>
        <w:t>B</w:t>
      </w:r>
      <w:r w:rsidR="00F26BB2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) and the Auger recombination (coefficient </w:t>
      </w:r>
      <w:r w:rsidR="00F26BB2" w:rsidRPr="008D4C51">
        <w:rPr>
          <w:rFonts w:ascii="AdvOT863180fb" w:eastAsia="Times New Roman" w:hAnsi="AdvOT863180fb" w:cs="AdvOT863180fb"/>
          <w:bCs/>
          <w:i/>
          <w:iCs/>
          <w:lang w:val="en-GB" w:eastAsia="en-US"/>
        </w:rPr>
        <w:t>C</w:t>
      </w:r>
      <w:r w:rsidR="00F26BB2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>) –</w:t>
      </w:r>
      <w:r w:rsidR="00D71B7F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is a commonly used tool to interpret the processes related to IQE.</w:t>
      </w:r>
      <w:r w:rsidR="00F26BB2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</w:t>
      </w:r>
      <w:r w:rsidR="00D71B7F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>Evaluation of these coefficients paves the way towards</w:t>
      </w:r>
      <w:r w:rsidR="00F26BB2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understanding of fundamental mechanisms limiting the LED efficiency and practical optimization of the LED structures.</w:t>
      </w:r>
    </w:p>
    <w:p w:rsidR="00BA64A5" w:rsidRPr="00436C4D" w:rsidRDefault="005B55E2" w:rsidP="00090976">
      <w:pPr>
        <w:autoSpaceDE w:val="0"/>
        <w:autoSpaceDN w:val="0"/>
        <w:adjustRightInd w:val="0"/>
        <w:jc w:val="both"/>
        <w:rPr>
          <w:rFonts w:ascii="AdvOT863180fb" w:eastAsia="Times New Roman" w:hAnsi="AdvOT863180fb" w:cs="AdvOT863180fb"/>
          <w:bCs/>
          <w:iCs/>
          <w:lang w:val="en-GB" w:eastAsia="en-US"/>
        </w:rPr>
      </w:pPr>
      <w:r w:rsidRPr="00436C4D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In this work </w:t>
      </w:r>
      <w:r w:rsidR="00704E4D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different </w:t>
      </w:r>
      <w:proofErr w:type="spellStart"/>
      <w:r w:rsidR="00704E4D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>InGaN</w:t>
      </w:r>
      <w:proofErr w:type="spellEnd"/>
      <w:r w:rsidR="00704E4D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>/</w:t>
      </w:r>
      <w:proofErr w:type="spellStart"/>
      <w:r w:rsidR="00704E4D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>GaN</w:t>
      </w:r>
      <w:proofErr w:type="spellEnd"/>
      <w:r w:rsidR="00704E4D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LEDs, emitting in blue, cyan and green spectral regions, were investigated under working conditions by small-signal photoluminescence frequency-domain lifetime measurement (FDLM) technique. Main advantage of this technique is that it combines LED operation under DC injection with resonant optical excitation slightly perturbing the non-equilibrium </w:t>
      </w:r>
      <w:r w:rsidR="004B0715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charge </w:t>
      </w:r>
      <w:r w:rsidR="00704E4D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>carrier density in the LED active region.</w:t>
      </w:r>
      <w:r w:rsidR="003E6356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</w:t>
      </w:r>
      <w:r w:rsidR="00242C1F">
        <w:rPr>
          <w:rFonts w:ascii="AdvOT863180fb" w:eastAsia="Times New Roman" w:hAnsi="AdvOT863180fb" w:cs="AdvOT863180fb"/>
          <w:bCs/>
          <w:iCs/>
          <w:lang w:val="en-GB" w:eastAsia="en-US"/>
        </w:rPr>
        <w:t>Important is that t</w:t>
      </w:r>
      <w:r w:rsidR="003E6356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he latter </w:t>
      </w:r>
      <w:r w:rsidR="006964DD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>avoids</w:t>
      </w:r>
      <w:r w:rsidR="003E6356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uncertainty to attribute </w:t>
      </w:r>
      <w:r w:rsidR="00242C1F">
        <w:rPr>
          <w:rFonts w:ascii="AdvOT863180fb" w:eastAsia="Times New Roman" w:hAnsi="AdvOT863180fb" w:cs="AdvOT863180fb"/>
          <w:bCs/>
          <w:iCs/>
          <w:lang w:val="en-GB" w:eastAsia="en-US"/>
        </w:rPr>
        <w:t>the extracted</w:t>
      </w:r>
      <w:r w:rsidR="003E6356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</w:t>
      </w:r>
      <w:r w:rsidR="00B267C3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differential charge carrier </w:t>
      </w:r>
      <w:r w:rsidR="003E6356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>lifetime to a specific non-equilibrium charge carrier concentration.</w:t>
      </w:r>
      <w:r w:rsidR="00704E4D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</w:t>
      </w:r>
      <w:r w:rsidR="004B0715" w:rsidRPr="00436C4D">
        <w:rPr>
          <w:rFonts w:ascii="YjhkqsAdvPSNCS-R" w:hAnsi="YjhkqsAdvPSNCS-R" w:cs="YjhkqsAdvPSNCS-R"/>
          <w:lang w:val="en-GB" w:eastAsia="en-US"/>
        </w:rPr>
        <w:t>FDLM technique confirmed its capability of extracting the ABC recombination coefficients, however, when</w:t>
      </w:r>
      <w:r w:rsidR="00BA64A5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carried out in a wide range</w:t>
      </w:r>
      <w:r w:rsidR="004B0715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</w:t>
      </w:r>
      <w:r w:rsidR="00BA64A5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>o</w:t>
      </w:r>
      <w:r w:rsidR="00F176FE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>f</w:t>
      </w:r>
      <w:r w:rsidR="004B0715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LED operating current</w:t>
      </w:r>
      <w:r w:rsidR="00BA64A5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a discrepancy between the DLT measured</w:t>
      </w:r>
      <w:r w:rsidR="004B0715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at </w:t>
      </w:r>
      <w:r w:rsidR="00BE5A2A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>lower current (</w:t>
      </w:r>
      <w:r w:rsidR="004B0715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>less charge carrier</w:t>
      </w:r>
      <w:r w:rsidR="00BE5A2A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density</w:t>
      </w:r>
      <w:r w:rsidR="004B0715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injected</w:t>
      </w:r>
      <w:r w:rsidR="00BE5A2A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>)</w:t>
      </w:r>
      <w:r w:rsidR="00BA64A5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and that predicted by the ABC-model</w:t>
      </w:r>
      <w:r w:rsidR="00F176FE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has been revealed</w:t>
      </w:r>
      <w:r w:rsidR="00BA64A5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>.</w:t>
      </w:r>
      <w:r w:rsidR="003E2AE6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</w:t>
      </w:r>
      <w:r w:rsidR="00090976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>To overcome the problem c</w:t>
      </w:r>
      <w:r w:rsidR="003E2AE6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>harge carrie</w:t>
      </w:r>
      <w:r w:rsidR="00090976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>r escape from the quantum well a</w:t>
      </w:r>
      <w:r w:rsidR="003E2AE6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s one of </w:t>
      </w:r>
      <w:r w:rsidR="00F176FE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>the important factor</w:t>
      </w:r>
      <w:r w:rsidR="001B4BA9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>s</w:t>
      </w:r>
      <w:r w:rsidR="00090976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, which may </w:t>
      </w:r>
      <w:r w:rsidR="00F176FE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let to </w:t>
      </w:r>
      <w:r w:rsidR="003E2AE6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>defi</w:t>
      </w:r>
      <w:r w:rsidR="00090976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>ne correctly the recombina</w:t>
      </w:r>
      <w:r w:rsidR="003E2AE6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>tion coeff</w:t>
      </w:r>
      <w:r w:rsidR="00090976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>i</w:t>
      </w:r>
      <w:r w:rsidR="00436C4D">
        <w:rPr>
          <w:rFonts w:ascii="AdvOT863180fb" w:eastAsia="Times New Roman" w:hAnsi="AdvOT863180fb" w:cs="AdvOT863180fb"/>
          <w:bCs/>
          <w:iCs/>
          <w:lang w:val="en-GB" w:eastAsia="en-US"/>
        </w:rPr>
        <w:t>cients of the ABC-</w:t>
      </w:r>
      <w:r w:rsidR="003E2AE6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>model</w:t>
      </w:r>
      <w:r w:rsidR="00090976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, was suggested. A more pronounced carrier </w:t>
      </w:r>
      <w:r w:rsidR="00C4454C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>escape</w:t>
      </w:r>
      <w:r w:rsidR="00090976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observed for the relative shallower quantum </w:t>
      </w:r>
      <w:r w:rsidR="00C4454C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>wells of the b</w:t>
      </w:r>
      <w:r w:rsidR="00090976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>lue LED</w:t>
      </w:r>
      <w:r w:rsidR="00C4454C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may serve as</w:t>
      </w:r>
      <w:r w:rsidR="00A00FA1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a preliminary</w:t>
      </w:r>
      <w:r w:rsidR="00C4454C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 xml:space="preserve"> experimental proof</w:t>
      </w:r>
      <w:r w:rsidR="00090976" w:rsidRPr="00436C4D">
        <w:rPr>
          <w:rFonts w:ascii="AdvOT863180fb" w:eastAsia="Times New Roman" w:hAnsi="AdvOT863180fb" w:cs="AdvOT863180fb"/>
          <w:bCs/>
          <w:iCs/>
          <w:lang w:val="en-GB" w:eastAsia="en-US"/>
        </w:rPr>
        <w:t>.</w:t>
      </w:r>
      <w:r w:rsidR="00242C1F" w:rsidRPr="00242C1F">
        <w:rPr>
          <w:rFonts w:ascii="YjhkqsAdvPSNCS-R" w:hAnsi="YjhkqsAdvPSNCS-R" w:cs="YjhkqsAdvPSNCS-R"/>
          <w:lang w:val="en-GB" w:eastAsia="en-US"/>
        </w:rPr>
        <w:t xml:space="preserve"> </w:t>
      </w:r>
      <w:r w:rsidR="00242C1F" w:rsidRPr="00436C4D">
        <w:rPr>
          <w:rFonts w:ascii="YjhkqsAdvPSNCS-R" w:hAnsi="YjhkqsAdvPSNCS-R" w:cs="YjhkqsAdvPSNCS-R"/>
          <w:lang w:val="en-GB" w:eastAsia="en-US"/>
        </w:rPr>
        <w:t>An extended study of charge-carrier localization and delocalization in the LEDs structures comprising a system of radiative and several non-radiative recombination channels</w:t>
      </w:r>
      <w:r w:rsidR="00B9478E" w:rsidRPr="00B9478E">
        <w:rPr>
          <w:rFonts w:ascii="YjhkqsAdvPSNCS-R" w:hAnsi="YjhkqsAdvPSNCS-R" w:cs="YjhkqsAdvPSNCS-R"/>
          <w:lang w:val="en-GB" w:eastAsia="en-US"/>
        </w:rPr>
        <w:t xml:space="preserve"> </w:t>
      </w:r>
      <w:r w:rsidR="00B9478E" w:rsidRPr="00436C4D">
        <w:rPr>
          <w:rFonts w:ascii="YjhkqsAdvPSNCS-R" w:hAnsi="YjhkqsAdvPSNCS-R" w:cs="YjhkqsAdvPSNCS-R"/>
          <w:lang w:val="en-GB" w:eastAsia="en-US"/>
        </w:rPr>
        <w:t>has been performed</w:t>
      </w:r>
      <w:r w:rsidR="00B9478E">
        <w:rPr>
          <w:rFonts w:ascii="YjhkqsAdvPSNCS-R" w:hAnsi="YjhkqsAdvPSNCS-R" w:cs="YjhkqsAdvPSNCS-R"/>
          <w:lang w:val="en-GB" w:eastAsia="en-US"/>
        </w:rPr>
        <w:t xml:space="preserve"> by resonant</w:t>
      </w:r>
      <w:r w:rsidR="00914069">
        <w:rPr>
          <w:rFonts w:ascii="YjhkqsAdvPSNCS-R" w:hAnsi="YjhkqsAdvPSNCS-R" w:cs="YjhkqsAdvPSNCS-R"/>
          <w:lang w:val="en-GB" w:eastAsia="en-US"/>
        </w:rPr>
        <w:t>ly photo-excited</w:t>
      </w:r>
      <w:r w:rsidR="00475A63">
        <w:rPr>
          <w:rFonts w:ascii="YjhkqsAdvPSNCS-R" w:hAnsi="YjhkqsAdvPSNCS-R" w:cs="YjhkqsAdvPSNCS-R"/>
          <w:lang w:val="en-GB" w:eastAsia="en-US"/>
        </w:rPr>
        <w:t xml:space="preserve"> small-signal photoluminescence</w:t>
      </w:r>
      <w:r w:rsidR="00B9478E">
        <w:rPr>
          <w:rFonts w:ascii="YjhkqsAdvPSNCS-R" w:hAnsi="YjhkqsAdvPSNCS-R" w:cs="YjhkqsAdvPSNCS-R"/>
          <w:lang w:val="en-GB" w:eastAsia="en-US"/>
        </w:rPr>
        <w:t xml:space="preserve"> FDLM</w:t>
      </w:r>
      <w:r w:rsidR="00242C1F" w:rsidRPr="00436C4D">
        <w:rPr>
          <w:rFonts w:ascii="YjhkqsAdvPSNCS-R" w:hAnsi="YjhkqsAdvPSNCS-R" w:cs="YjhkqsAdvPSNCS-R"/>
          <w:lang w:val="en-GB" w:eastAsia="en-US"/>
        </w:rPr>
        <w:t>.</w:t>
      </w:r>
    </w:p>
    <w:p w:rsidR="001E3B53" w:rsidRPr="00436C4D" w:rsidRDefault="00CB04BD" w:rsidP="008D4C51">
      <w:pPr>
        <w:jc w:val="both"/>
        <w:rPr>
          <w:rFonts w:ascii="AdvOT863180fb" w:eastAsia="Times New Roman" w:hAnsi="AdvOT863180fb" w:cs="AdvOT863180fb"/>
          <w:lang w:val="en-GB" w:eastAsia="en-US"/>
        </w:rPr>
      </w:pPr>
      <w:r w:rsidRPr="00436C4D">
        <w:rPr>
          <w:rFonts w:ascii="AdvOT863180fb" w:eastAsia="Times New Roman" w:hAnsi="AdvOT863180fb" w:cs="AdvOT863180fb"/>
          <w:lang w:val="en-GB" w:eastAsia="en-US"/>
        </w:rPr>
        <w:t xml:space="preserve">This research was funded by a grant (project FLINGO </w:t>
      </w:r>
      <w:r w:rsidR="004E53A9" w:rsidRPr="00436C4D">
        <w:rPr>
          <w:rFonts w:ascii="AdvOT863180fb" w:eastAsia="Times New Roman" w:hAnsi="AdvOT863180fb" w:cs="AdvOT863180fb"/>
          <w:lang w:val="en-GB" w:eastAsia="en-US"/>
        </w:rPr>
        <w:t>No.</w:t>
      </w:r>
      <w:r w:rsidRPr="00436C4D">
        <w:rPr>
          <w:rFonts w:ascii="AdvOT863180fb" w:eastAsia="Times New Roman" w:hAnsi="AdvOT863180fb" w:cs="AdvOT863180fb"/>
          <w:lang w:val="en-GB" w:eastAsia="en-US"/>
        </w:rPr>
        <w:t>M-ERA.NET-2/2016) from the Research Council of Lithuania</w:t>
      </w:r>
      <w:r w:rsidR="005B55E2" w:rsidRPr="00436C4D">
        <w:rPr>
          <w:rFonts w:ascii="AdvOT863180fb" w:eastAsia="Times New Roman" w:hAnsi="AdvOT863180fb" w:cs="AdvOT863180fb"/>
          <w:lang w:val="en-GB" w:eastAsia="en-US"/>
        </w:rPr>
        <w:t>.</w:t>
      </w:r>
    </w:p>
    <w:sectPr w:rsidR="001E3B53" w:rsidRPr="00436C4D" w:rsidSect="00940E6A">
      <w:pgSz w:w="11906" w:h="16838" w:code="9"/>
      <w:pgMar w:top="1418" w:right="851" w:bottom="1418" w:left="851" w:header="709" w:footer="709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644" w:rsidRDefault="006C2644">
      <w:r>
        <w:separator/>
      </w:r>
    </w:p>
  </w:endnote>
  <w:endnote w:type="continuationSeparator" w:id="0">
    <w:p w:rsidR="006C2644" w:rsidRDefault="006C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AdvOT863180f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jhkqsAdvPSNCS-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644" w:rsidRDefault="006C2644">
      <w:r>
        <w:separator/>
      </w:r>
    </w:p>
  </w:footnote>
  <w:footnote w:type="continuationSeparator" w:id="0">
    <w:p w:rsidR="006C2644" w:rsidRDefault="006C2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32F074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88"/>
    <w:multiLevelType w:val="singleLevel"/>
    <w:tmpl w:val="352E9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A0F55F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AD211D6"/>
    <w:multiLevelType w:val="hybridMultilevel"/>
    <w:tmpl w:val="EE828D52"/>
    <w:lvl w:ilvl="0" w:tplc="07B61A04">
      <w:start w:val="1"/>
      <w:numFmt w:val="decimal"/>
      <w:lvlText w:val="[%1]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FA053B"/>
    <w:multiLevelType w:val="multilevel"/>
    <w:tmpl w:val="D840B7D6"/>
    <w:lvl w:ilvl="0">
      <w:start w:val="2"/>
      <w:numFmt w:val="decimal"/>
      <w:pStyle w:val="StyleFiguresCarComplexe12pt"/>
      <w:suff w:val="space"/>
      <w:lvlText w:val="Figure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55AE29E3"/>
    <w:multiLevelType w:val="multilevel"/>
    <w:tmpl w:val="D840B7D6"/>
    <w:lvl w:ilvl="0">
      <w:start w:val="2"/>
      <w:numFmt w:val="decimal"/>
      <w:suff w:val="space"/>
      <w:lvlText w:val="Figure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5DC515C7"/>
    <w:multiLevelType w:val="hybridMultilevel"/>
    <w:tmpl w:val="974EFC54"/>
    <w:lvl w:ilvl="0" w:tplc="99C4A25A">
      <w:start w:val="1"/>
      <w:numFmt w:val="decimal"/>
      <w:pStyle w:val="References"/>
      <w:lvlText w:val="[%1]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</w:rPr>
    </w:lvl>
    <w:lvl w:ilvl="1" w:tplc="DF7E66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2EE7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9050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98CB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B6C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B067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8E21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C24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86658D"/>
    <w:multiLevelType w:val="multilevel"/>
    <w:tmpl w:val="01E62CF4"/>
    <w:lvl w:ilvl="0">
      <w:start w:val="1"/>
      <w:numFmt w:val="decimal"/>
      <w:pStyle w:val="header1"/>
      <w:lvlText w:val="%1."/>
      <w:legacy w:legacy="1" w:legacySpace="144" w:legacyIndent="0"/>
      <w:lvlJc w:val="left"/>
    </w:lvl>
    <w:lvl w:ilvl="1">
      <w:start w:val="1"/>
      <w:numFmt w:val="decimal"/>
      <w:pStyle w:val="header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E2C"/>
    <w:rsid w:val="000002D8"/>
    <w:rsid w:val="000009A9"/>
    <w:rsid w:val="0000456E"/>
    <w:rsid w:val="000054C9"/>
    <w:rsid w:val="00005C61"/>
    <w:rsid w:val="0000719B"/>
    <w:rsid w:val="000078AE"/>
    <w:rsid w:val="00010F95"/>
    <w:rsid w:val="00013573"/>
    <w:rsid w:val="00013F02"/>
    <w:rsid w:val="00017819"/>
    <w:rsid w:val="00020CEC"/>
    <w:rsid w:val="00021EFB"/>
    <w:rsid w:val="00023C95"/>
    <w:rsid w:val="00025006"/>
    <w:rsid w:val="0002623E"/>
    <w:rsid w:val="00026EEB"/>
    <w:rsid w:val="00032DED"/>
    <w:rsid w:val="000342A7"/>
    <w:rsid w:val="00034F1C"/>
    <w:rsid w:val="0003517D"/>
    <w:rsid w:val="00035907"/>
    <w:rsid w:val="00040C50"/>
    <w:rsid w:val="00040F3B"/>
    <w:rsid w:val="000449B1"/>
    <w:rsid w:val="000472BD"/>
    <w:rsid w:val="00052B62"/>
    <w:rsid w:val="000531D3"/>
    <w:rsid w:val="00060EDE"/>
    <w:rsid w:val="0006174D"/>
    <w:rsid w:val="000623CB"/>
    <w:rsid w:val="000628E8"/>
    <w:rsid w:val="0006411C"/>
    <w:rsid w:val="00065030"/>
    <w:rsid w:val="00070D0D"/>
    <w:rsid w:val="00072134"/>
    <w:rsid w:val="00072599"/>
    <w:rsid w:val="0007460B"/>
    <w:rsid w:val="00076590"/>
    <w:rsid w:val="0008175C"/>
    <w:rsid w:val="0008435B"/>
    <w:rsid w:val="000865F5"/>
    <w:rsid w:val="00086D38"/>
    <w:rsid w:val="00087ABB"/>
    <w:rsid w:val="00090976"/>
    <w:rsid w:val="00091D72"/>
    <w:rsid w:val="00091DB7"/>
    <w:rsid w:val="0009289F"/>
    <w:rsid w:val="00093436"/>
    <w:rsid w:val="00095D8A"/>
    <w:rsid w:val="00096B95"/>
    <w:rsid w:val="00097F48"/>
    <w:rsid w:val="000A0D99"/>
    <w:rsid w:val="000A2D07"/>
    <w:rsid w:val="000A4A58"/>
    <w:rsid w:val="000A54D8"/>
    <w:rsid w:val="000A7F10"/>
    <w:rsid w:val="000B155F"/>
    <w:rsid w:val="000B21FA"/>
    <w:rsid w:val="000B606E"/>
    <w:rsid w:val="000B6EA5"/>
    <w:rsid w:val="000C0B08"/>
    <w:rsid w:val="000C23A6"/>
    <w:rsid w:val="000C32CB"/>
    <w:rsid w:val="000C4A49"/>
    <w:rsid w:val="000C54B6"/>
    <w:rsid w:val="000C5A3F"/>
    <w:rsid w:val="000C660C"/>
    <w:rsid w:val="000C7CAB"/>
    <w:rsid w:val="000D081F"/>
    <w:rsid w:val="000D2D6B"/>
    <w:rsid w:val="000D363F"/>
    <w:rsid w:val="000D4432"/>
    <w:rsid w:val="000D5F65"/>
    <w:rsid w:val="000E218B"/>
    <w:rsid w:val="000E2FC1"/>
    <w:rsid w:val="000E52A4"/>
    <w:rsid w:val="000E5775"/>
    <w:rsid w:val="000E715A"/>
    <w:rsid w:val="000F06F4"/>
    <w:rsid w:val="000F115E"/>
    <w:rsid w:val="000F244A"/>
    <w:rsid w:val="000F410B"/>
    <w:rsid w:val="00103CE5"/>
    <w:rsid w:val="001049F4"/>
    <w:rsid w:val="00105F93"/>
    <w:rsid w:val="00110177"/>
    <w:rsid w:val="00111D30"/>
    <w:rsid w:val="001132F3"/>
    <w:rsid w:val="00114E5B"/>
    <w:rsid w:val="00115A6E"/>
    <w:rsid w:val="00116682"/>
    <w:rsid w:val="00116B4C"/>
    <w:rsid w:val="001174DD"/>
    <w:rsid w:val="00121D16"/>
    <w:rsid w:val="00122F57"/>
    <w:rsid w:val="001232A9"/>
    <w:rsid w:val="00123E2C"/>
    <w:rsid w:val="00125D4B"/>
    <w:rsid w:val="00125D6D"/>
    <w:rsid w:val="0012717B"/>
    <w:rsid w:val="00133F09"/>
    <w:rsid w:val="001400A4"/>
    <w:rsid w:val="001400D6"/>
    <w:rsid w:val="001403CD"/>
    <w:rsid w:val="001409F2"/>
    <w:rsid w:val="00140BBF"/>
    <w:rsid w:val="00141E02"/>
    <w:rsid w:val="0014401B"/>
    <w:rsid w:val="00144C0D"/>
    <w:rsid w:val="0014576B"/>
    <w:rsid w:val="00146A86"/>
    <w:rsid w:val="00147F5B"/>
    <w:rsid w:val="00147F8B"/>
    <w:rsid w:val="0015052F"/>
    <w:rsid w:val="0015080F"/>
    <w:rsid w:val="001520D9"/>
    <w:rsid w:val="0015282E"/>
    <w:rsid w:val="00155BC2"/>
    <w:rsid w:val="00155D79"/>
    <w:rsid w:val="001562DD"/>
    <w:rsid w:val="00156C0F"/>
    <w:rsid w:val="00157A7E"/>
    <w:rsid w:val="0016205F"/>
    <w:rsid w:val="0016528D"/>
    <w:rsid w:val="00172EC0"/>
    <w:rsid w:val="0017367B"/>
    <w:rsid w:val="00173A32"/>
    <w:rsid w:val="001744C7"/>
    <w:rsid w:val="00174CE4"/>
    <w:rsid w:val="001759B0"/>
    <w:rsid w:val="00181273"/>
    <w:rsid w:val="001819A6"/>
    <w:rsid w:val="00182553"/>
    <w:rsid w:val="00183973"/>
    <w:rsid w:val="00183D92"/>
    <w:rsid w:val="00194F0D"/>
    <w:rsid w:val="001951BC"/>
    <w:rsid w:val="00196972"/>
    <w:rsid w:val="00196F45"/>
    <w:rsid w:val="00197258"/>
    <w:rsid w:val="001A03E7"/>
    <w:rsid w:val="001A06BA"/>
    <w:rsid w:val="001A519B"/>
    <w:rsid w:val="001A6D4B"/>
    <w:rsid w:val="001A73E6"/>
    <w:rsid w:val="001B12ED"/>
    <w:rsid w:val="001B240F"/>
    <w:rsid w:val="001B2BC0"/>
    <w:rsid w:val="001B44E0"/>
    <w:rsid w:val="001B46C0"/>
    <w:rsid w:val="001B4BA9"/>
    <w:rsid w:val="001B5A54"/>
    <w:rsid w:val="001C0885"/>
    <w:rsid w:val="001C1918"/>
    <w:rsid w:val="001C1951"/>
    <w:rsid w:val="001C1F43"/>
    <w:rsid w:val="001C293A"/>
    <w:rsid w:val="001C3123"/>
    <w:rsid w:val="001C74C8"/>
    <w:rsid w:val="001C789E"/>
    <w:rsid w:val="001D0225"/>
    <w:rsid w:val="001D36EC"/>
    <w:rsid w:val="001D40AA"/>
    <w:rsid w:val="001D5FF8"/>
    <w:rsid w:val="001E3B53"/>
    <w:rsid w:val="001E757D"/>
    <w:rsid w:val="001E7981"/>
    <w:rsid w:val="001F07FD"/>
    <w:rsid w:val="001F0EE8"/>
    <w:rsid w:val="001F17E3"/>
    <w:rsid w:val="001F287D"/>
    <w:rsid w:val="001F3099"/>
    <w:rsid w:val="001F3433"/>
    <w:rsid w:val="001F5D00"/>
    <w:rsid w:val="001F6B9A"/>
    <w:rsid w:val="00200221"/>
    <w:rsid w:val="00201958"/>
    <w:rsid w:val="00201A3C"/>
    <w:rsid w:val="00203F25"/>
    <w:rsid w:val="00205C27"/>
    <w:rsid w:val="00205F74"/>
    <w:rsid w:val="00211034"/>
    <w:rsid w:val="0021254A"/>
    <w:rsid w:val="002148A7"/>
    <w:rsid w:val="00214AF5"/>
    <w:rsid w:val="00216477"/>
    <w:rsid w:val="002168F3"/>
    <w:rsid w:val="00216971"/>
    <w:rsid w:val="002218C0"/>
    <w:rsid w:val="0022273E"/>
    <w:rsid w:val="00223050"/>
    <w:rsid w:val="002244E6"/>
    <w:rsid w:val="002249F6"/>
    <w:rsid w:val="00225D6A"/>
    <w:rsid w:val="0022733E"/>
    <w:rsid w:val="0022745F"/>
    <w:rsid w:val="00227992"/>
    <w:rsid w:val="0023270B"/>
    <w:rsid w:val="00232C0B"/>
    <w:rsid w:val="002339AF"/>
    <w:rsid w:val="002347A4"/>
    <w:rsid w:val="00234D8B"/>
    <w:rsid w:val="002355E3"/>
    <w:rsid w:val="00235960"/>
    <w:rsid w:val="00236052"/>
    <w:rsid w:val="00241CB7"/>
    <w:rsid w:val="00242C1F"/>
    <w:rsid w:val="00247A95"/>
    <w:rsid w:val="00251009"/>
    <w:rsid w:val="002531E1"/>
    <w:rsid w:val="00253609"/>
    <w:rsid w:val="00254C26"/>
    <w:rsid w:val="0025625C"/>
    <w:rsid w:val="00260F20"/>
    <w:rsid w:val="00262B4C"/>
    <w:rsid w:val="00263B7F"/>
    <w:rsid w:val="00263C7A"/>
    <w:rsid w:val="00266BC9"/>
    <w:rsid w:val="002671CC"/>
    <w:rsid w:val="00267A79"/>
    <w:rsid w:val="00267D4C"/>
    <w:rsid w:val="002745AF"/>
    <w:rsid w:val="00275AAD"/>
    <w:rsid w:val="00275E8C"/>
    <w:rsid w:val="00280865"/>
    <w:rsid w:val="00281C74"/>
    <w:rsid w:val="00283402"/>
    <w:rsid w:val="0029450B"/>
    <w:rsid w:val="00296B0A"/>
    <w:rsid w:val="002978A5"/>
    <w:rsid w:val="00297AFF"/>
    <w:rsid w:val="002A088D"/>
    <w:rsid w:val="002A0E9F"/>
    <w:rsid w:val="002A21FA"/>
    <w:rsid w:val="002A2478"/>
    <w:rsid w:val="002A2B1C"/>
    <w:rsid w:val="002A55E0"/>
    <w:rsid w:val="002A6D66"/>
    <w:rsid w:val="002B1559"/>
    <w:rsid w:val="002B16A9"/>
    <w:rsid w:val="002B2925"/>
    <w:rsid w:val="002B3049"/>
    <w:rsid w:val="002B5351"/>
    <w:rsid w:val="002B5EE7"/>
    <w:rsid w:val="002B6A8E"/>
    <w:rsid w:val="002B7EC7"/>
    <w:rsid w:val="002C071C"/>
    <w:rsid w:val="002C1B6D"/>
    <w:rsid w:val="002C60EA"/>
    <w:rsid w:val="002C6869"/>
    <w:rsid w:val="002D03B0"/>
    <w:rsid w:val="002D164F"/>
    <w:rsid w:val="002D2A67"/>
    <w:rsid w:val="002D40EB"/>
    <w:rsid w:val="002D4D64"/>
    <w:rsid w:val="002D5049"/>
    <w:rsid w:val="002D5363"/>
    <w:rsid w:val="002E3406"/>
    <w:rsid w:val="002E3D0C"/>
    <w:rsid w:val="002E407F"/>
    <w:rsid w:val="002E5872"/>
    <w:rsid w:val="002E6F87"/>
    <w:rsid w:val="002E7E17"/>
    <w:rsid w:val="002E7F07"/>
    <w:rsid w:val="002F24EB"/>
    <w:rsid w:val="002F33B8"/>
    <w:rsid w:val="002F4A5B"/>
    <w:rsid w:val="002F5D46"/>
    <w:rsid w:val="002F6F60"/>
    <w:rsid w:val="002F731B"/>
    <w:rsid w:val="002F732B"/>
    <w:rsid w:val="002F76FE"/>
    <w:rsid w:val="002F7F68"/>
    <w:rsid w:val="00301D1F"/>
    <w:rsid w:val="003028E9"/>
    <w:rsid w:val="00302A36"/>
    <w:rsid w:val="00303FBC"/>
    <w:rsid w:val="00304B14"/>
    <w:rsid w:val="00304C43"/>
    <w:rsid w:val="00304E17"/>
    <w:rsid w:val="0030587B"/>
    <w:rsid w:val="00305CAE"/>
    <w:rsid w:val="00307FEF"/>
    <w:rsid w:val="00313F3A"/>
    <w:rsid w:val="00314564"/>
    <w:rsid w:val="00314B88"/>
    <w:rsid w:val="00317831"/>
    <w:rsid w:val="00320B3D"/>
    <w:rsid w:val="00320DD6"/>
    <w:rsid w:val="00321137"/>
    <w:rsid w:val="003213B8"/>
    <w:rsid w:val="00321CFF"/>
    <w:rsid w:val="00324F1E"/>
    <w:rsid w:val="00325405"/>
    <w:rsid w:val="00325587"/>
    <w:rsid w:val="0032703D"/>
    <w:rsid w:val="0033174B"/>
    <w:rsid w:val="003326E4"/>
    <w:rsid w:val="00333D7C"/>
    <w:rsid w:val="00333F8F"/>
    <w:rsid w:val="00336003"/>
    <w:rsid w:val="0033612C"/>
    <w:rsid w:val="003372A3"/>
    <w:rsid w:val="0033738E"/>
    <w:rsid w:val="0034011E"/>
    <w:rsid w:val="00342104"/>
    <w:rsid w:val="00343528"/>
    <w:rsid w:val="003450FE"/>
    <w:rsid w:val="003453A0"/>
    <w:rsid w:val="00345664"/>
    <w:rsid w:val="003461F1"/>
    <w:rsid w:val="003467EE"/>
    <w:rsid w:val="0034732E"/>
    <w:rsid w:val="00350A10"/>
    <w:rsid w:val="00350FB4"/>
    <w:rsid w:val="0035272F"/>
    <w:rsid w:val="0035351D"/>
    <w:rsid w:val="0035378F"/>
    <w:rsid w:val="0035557E"/>
    <w:rsid w:val="00361B79"/>
    <w:rsid w:val="00362709"/>
    <w:rsid w:val="00363E8F"/>
    <w:rsid w:val="003645C9"/>
    <w:rsid w:val="003654B1"/>
    <w:rsid w:val="003655DB"/>
    <w:rsid w:val="00370597"/>
    <w:rsid w:val="003707A4"/>
    <w:rsid w:val="00372948"/>
    <w:rsid w:val="00372AF0"/>
    <w:rsid w:val="00375502"/>
    <w:rsid w:val="003814A6"/>
    <w:rsid w:val="003828B7"/>
    <w:rsid w:val="00384C62"/>
    <w:rsid w:val="00385C2E"/>
    <w:rsid w:val="003877A2"/>
    <w:rsid w:val="0039048A"/>
    <w:rsid w:val="003939CE"/>
    <w:rsid w:val="00394575"/>
    <w:rsid w:val="003A2D07"/>
    <w:rsid w:val="003A3987"/>
    <w:rsid w:val="003A3A86"/>
    <w:rsid w:val="003A6B4D"/>
    <w:rsid w:val="003A7746"/>
    <w:rsid w:val="003B0B00"/>
    <w:rsid w:val="003B27D9"/>
    <w:rsid w:val="003B5486"/>
    <w:rsid w:val="003C27B5"/>
    <w:rsid w:val="003C2955"/>
    <w:rsid w:val="003C3417"/>
    <w:rsid w:val="003C39BB"/>
    <w:rsid w:val="003C44BB"/>
    <w:rsid w:val="003C5620"/>
    <w:rsid w:val="003C75F8"/>
    <w:rsid w:val="003C7BE4"/>
    <w:rsid w:val="003C7E9E"/>
    <w:rsid w:val="003D10DB"/>
    <w:rsid w:val="003D20D1"/>
    <w:rsid w:val="003D37B1"/>
    <w:rsid w:val="003D51E8"/>
    <w:rsid w:val="003E2AE6"/>
    <w:rsid w:val="003E6356"/>
    <w:rsid w:val="003E645C"/>
    <w:rsid w:val="003E7D0F"/>
    <w:rsid w:val="003E7D12"/>
    <w:rsid w:val="003F0D44"/>
    <w:rsid w:val="003F12B1"/>
    <w:rsid w:val="003F14F4"/>
    <w:rsid w:val="003F2DD0"/>
    <w:rsid w:val="003F54AB"/>
    <w:rsid w:val="003F6495"/>
    <w:rsid w:val="003F79B5"/>
    <w:rsid w:val="004002E4"/>
    <w:rsid w:val="004027EB"/>
    <w:rsid w:val="00403F68"/>
    <w:rsid w:val="004068AD"/>
    <w:rsid w:val="00406CBC"/>
    <w:rsid w:val="00406E40"/>
    <w:rsid w:val="00406F33"/>
    <w:rsid w:val="00412077"/>
    <w:rsid w:val="0041250A"/>
    <w:rsid w:val="0041424A"/>
    <w:rsid w:val="004158E4"/>
    <w:rsid w:val="00417503"/>
    <w:rsid w:val="004219DA"/>
    <w:rsid w:val="00421E7B"/>
    <w:rsid w:val="00422FE6"/>
    <w:rsid w:val="00433859"/>
    <w:rsid w:val="00436C4D"/>
    <w:rsid w:val="00436FFF"/>
    <w:rsid w:val="004401FA"/>
    <w:rsid w:val="00441F48"/>
    <w:rsid w:val="0044206A"/>
    <w:rsid w:val="00444316"/>
    <w:rsid w:val="00451599"/>
    <w:rsid w:val="004521D8"/>
    <w:rsid w:val="004524CE"/>
    <w:rsid w:val="00452B59"/>
    <w:rsid w:val="0045309E"/>
    <w:rsid w:val="00457EBD"/>
    <w:rsid w:val="00457FA7"/>
    <w:rsid w:val="00461A27"/>
    <w:rsid w:val="00464863"/>
    <w:rsid w:val="00464992"/>
    <w:rsid w:val="00464E6C"/>
    <w:rsid w:val="00465082"/>
    <w:rsid w:val="0046533A"/>
    <w:rsid w:val="004654BB"/>
    <w:rsid w:val="00466937"/>
    <w:rsid w:val="00466D23"/>
    <w:rsid w:val="00467477"/>
    <w:rsid w:val="00467D2D"/>
    <w:rsid w:val="00470065"/>
    <w:rsid w:val="00470266"/>
    <w:rsid w:val="00471B30"/>
    <w:rsid w:val="00472ED1"/>
    <w:rsid w:val="00474A57"/>
    <w:rsid w:val="004754C6"/>
    <w:rsid w:val="00475A63"/>
    <w:rsid w:val="00475FD0"/>
    <w:rsid w:val="00481357"/>
    <w:rsid w:val="004817DA"/>
    <w:rsid w:val="004828E2"/>
    <w:rsid w:val="0048293B"/>
    <w:rsid w:val="004862E4"/>
    <w:rsid w:val="004937EC"/>
    <w:rsid w:val="0049545E"/>
    <w:rsid w:val="00495A9E"/>
    <w:rsid w:val="004A0CBC"/>
    <w:rsid w:val="004A1122"/>
    <w:rsid w:val="004A11E6"/>
    <w:rsid w:val="004A22D3"/>
    <w:rsid w:val="004B029B"/>
    <w:rsid w:val="004B0715"/>
    <w:rsid w:val="004B2EF5"/>
    <w:rsid w:val="004B68C9"/>
    <w:rsid w:val="004C30E8"/>
    <w:rsid w:val="004C41AF"/>
    <w:rsid w:val="004C5362"/>
    <w:rsid w:val="004C675C"/>
    <w:rsid w:val="004C6AA0"/>
    <w:rsid w:val="004C7C4F"/>
    <w:rsid w:val="004D0037"/>
    <w:rsid w:val="004D01BD"/>
    <w:rsid w:val="004D1625"/>
    <w:rsid w:val="004D1853"/>
    <w:rsid w:val="004D18EB"/>
    <w:rsid w:val="004D1DAF"/>
    <w:rsid w:val="004D2807"/>
    <w:rsid w:val="004D363F"/>
    <w:rsid w:val="004D4111"/>
    <w:rsid w:val="004D5764"/>
    <w:rsid w:val="004D651D"/>
    <w:rsid w:val="004E191C"/>
    <w:rsid w:val="004E53A9"/>
    <w:rsid w:val="004E53AB"/>
    <w:rsid w:val="004E5699"/>
    <w:rsid w:val="004E6057"/>
    <w:rsid w:val="004F05A0"/>
    <w:rsid w:val="004F0D66"/>
    <w:rsid w:val="004F1110"/>
    <w:rsid w:val="004F3114"/>
    <w:rsid w:val="004F41F7"/>
    <w:rsid w:val="004F473C"/>
    <w:rsid w:val="004F57EF"/>
    <w:rsid w:val="004F5C8F"/>
    <w:rsid w:val="005031BF"/>
    <w:rsid w:val="00504D04"/>
    <w:rsid w:val="00514D59"/>
    <w:rsid w:val="005150DB"/>
    <w:rsid w:val="00517067"/>
    <w:rsid w:val="005172B0"/>
    <w:rsid w:val="005174C2"/>
    <w:rsid w:val="00520248"/>
    <w:rsid w:val="005240DC"/>
    <w:rsid w:val="0052622A"/>
    <w:rsid w:val="0053004C"/>
    <w:rsid w:val="00531188"/>
    <w:rsid w:val="0053127C"/>
    <w:rsid w:val="005318CB"/>
    <w:rsid w:val="005344D5"/>
    <w:rsid w:val="005347C9"/>
    <w:rsid w:val="0053488B"/>
    <w:rsid w:val="00544F8D"/>
    <w:rsid w:val="00545A2C"/>
    <w:rsid w:val="005476F8"/>
    <w:rsid w:val="00550C89"/>
    <w:rsid w:val="005520ED"/>
    <w:rsid w:val="005521DC"/>
    <w:rsid w:val="005523B1"/>
    <w:rsid w:val="005555DA"/>
    <w:rsid w:val="005559DC"/>
    <w:rsid w:val="00555E17"/>
    <w:rsid w:val="005561C6"/>
    <w:rsid w:val="00560F31"/>
    <w:rsid w:val="0056676F"/>
    <w:rsid w:val="00570D18"/>
    <w:rsid w:val="00570E56"/>
    <w:rsid w:val="00570F40"/>
    <w:rsid w:val="005716ED"/>
    <w:rsid w:val="00572862"/>
    <w:rsid w:val="00572D3C"/>
    <w:rsid w:val="00576F4C"/>
    <w:rsid w:val="00577CA5"/>
    <w:rsid w:val="00580154"/>
    <w:rsid w:val="005818DA"/>
    <w:rsid w:val="005845B0"/>
    <w:rsid w:val="00585A04"/>
    <w:rsid w:val="005879EB"/>
    <w:rsid w:val="00590ADA"/>
    <w:rsid w:val="00590CE9"/>
    <w:rsid w:val="0059186B"/>
    <w:rsid w:val="00591E6E"/>
    <w:rsid w:val="005949CA"/>
    <w:rsid w:val="005952AA"/>
    <w:rsid w:val="00596E53"/>
    <w:rsid w:val="00597DC3"/>
    <w:rsid w:val="005A3BCF"/>
    <w:rsid w:val="005A3F2E"/>
    <w:rsid w:val="005A70E6"/>
    <w:rsid w:val="005A7A5E"/>
    <w:rsid w:val="005B0CFF"/>
    <w:rsid w:val="005B55E2"/>
    <w:rsid w:val="005B5886"/>
    <w:rsid w:val="005C143C"/>
    <w:rsid w:val="005C4272"/>
    <w:rsid w:val="005C72E1"/>
    <w:rsid w:val="005C7850"/>
    <w:rsid w:val="005D210C"/>
    <w:rsid w:val="005D305A"/>
    <w:rsid w:val="005D37F4"/>
    <w:rsid w:val="005D3F9A"/>
    <w:rsid w:val="005E1AE9"/>
    <w:rsid w:val="005E21E8"/>
    <w:rsid w:val="005E263E"/>
    <w:rsid w:val="005E2F6F"/>
    <w:rsid w:val="005E3338"/>
    <w:rsid w:val="005E706B"/>
    <w:rsid w:val="005F1F81"/>
    <w:rsid w:val="005F3614"/>
    <w:rsid w:val="005F3C77"/>
    <w:rsid w:val="005F3E6A"/>
    <w:rsid w:val="005F489E"/>
    <w:rsid w:val="005F5BF3"/>
    <w:rsid w:val="006026D0"/>
    <w:rsid w:val="00603323"/>
    <w:rsid w:val="00604430"/>
    <w:rsid w:val="00606E7E"/>
    <w:rsid w:val="00607E72"/>
    <w:rsid w:val="006101A1"/>
    <w:rsid w:val="006150F4"/>
    <w:rsid w:val="006169DB"/>
    <w:rsid w:val="00617676"/>
    <w:rsid w:val="0062249C"/>
    <w:rsid w:val="0062291C"/>
    <w:rsid w:val="006237B2"/>
    <w:rsid w:val="00625F88"/>
    <w:rsid w:val="00627469"/>
    <w:rsid w:val="0062751D"/>
    <w:rsid w:val="006317A6"/>
    <w:rsid w:val="0063196B"/>
    <w:rsid w:val="0063315E"/>
    <w:rsid w:val="00633AE0"/>
    <w:rsid w:val="00634D3B"/>
    <w:rsid w:val="006406B3"/>
    <w:rsid w:val="00642D62"/>
    <w:rsid w:val="00647E6A"/>
    <w:rsid w:val="00647F33"/>
    <w:rsid w:val="006516C8"/>
    <w:rsid w:val="00652970"/>
    <w:rsid w:val="006535B5"/>
    <w:rsid w:val="00655FA9"/>
    <w:rsid w:val="006623F1"/>
    <w:rsid w:val="00663E07"/>
    <w:rsid w:val="00664C5F"/>
    <w:rsid w:val="006666F0"/>
    <w:rsid w:val="00666D09"/>
    <w:rsid w:val="00667E5B"/>
    <w:rsid w:val="00670891"/>
    <w:rsid w:val="00671E77"/>
    <w:rsid w:val="006737A4"/>
    <w:rsid w:val="0067459A"/>
    <w:rsid w:val="00675DC7"/>
    <w:rsid w:val="0067767D"/>
    <w:rsid w:val="00680443"/>
    <w:rsid w:val="006813F2"/>
    <w:rsid w:val="006819BA"/>
    <w:rsid w:val="0068436E"/>
    <w:rsid w:val="00684AB6"/>
    <w:rsid w:val="0069167A"/>
    <w:rsid w:val="00693896"/>
    <w:rsid w:val="00694CA3"/>
    <w:rsid w:val="00694D74"/>
    <w:rsid w:val="00696204"/>
    <w:rsid w:val="006964DD"/>
    <w:rsid w:val="0069669C"/>
    <w:rsid w:val="006967E1"/>
    <w:rsid w:val="006A1F13"/>
    <w:rsid w:val="006A233B"/>
    <w:rsid w:val="006A53A6"/>
    <w:rsid w:val="006A6177"/>
    <w:rsid w:val="006A645C"/>
    <w:rsid w:val="006A74B2"/>
    <w:rsid w:val="006B0E10"/>
    <w:rsid w:val="006B0F66"/>
    <w:rsid w:val="006B1212"/>
    <w:rsid w:val="006B1C42"/>
    <w:rsid w:val="006B1EA0"/>
    <w:rsid w:val="006B304E"/>
    <w:rsid w:val="006B435F"/>
    <w:rsid w:val="006B5D34"/>
    <w:rsid w:val="006C0DA9"/>
    <w:rsid w:val="006C2644"/>
    <w:rsid w:val="006C2F5C"/>
    <w:rsid w:val="006C3A12"/>
    <w:rsid w:val="006C3BF1"/>
    <w:rsid w:val="006C3F43"/>
    <w:rsid w:val="006C447B"/>
    <w:rsid w:val="006C56CB"/>
    <w:rsid w:val="006D0868"/>
    <w:rsid w:val="006D0F68"/>
    <w:rsid w:val="006D1127"/>
    <w:rsid w:val="006D2EEE"/>
    <w:rsid w:val="006D31A1"/>
    <w:rsid w:val="006D6977"/>
    <w:rsid w:val="006D7261"/>
    <w:rsid w:val="006E02D1"/>
    <w:rsid w:val="006E06F4"/>
    <w:rsid w:val="006E0F32"/>
    <w:rsid w:val="006E1D22"/>
    <w:rsid w:val="006E42C1"/>
    <w:rsid w:val="006E4CD9"/>
    <w:rsid w:val="006E5099"/>
    <w:rsid w:val="006E6C87"/>
    <w:rsid w:val="006E7BBA"/>
    <w:rsid w:val="006E7C7C"/>
    <w:rsid w:val="006F09C4"/>
    <w:rsid w:val="006F293E"/>
    <w:rsid w:val="006F59CD"/>
    <w:rsid w:val="006F7148"/>
    <w:rsid w:val="006F7B51"/>
    <w:rsid w:val="007003F5"/>
    <w:rsid w:val="00701EC4"/>
    <w:rsid w:val="007032A6"/>
    <w:rsid w:val="00704498"/>
    <w:rsid w:val="00704E4D"/>
    <w:rsid w:val="00706E0A"/>
    <w:rsid w:val="0071077B"/>
    <w:rsid w:val="007121D6"/>
    <w:rsid w:val="007122AA"/>
    <w:rsid w:val="007150B0"/>
    <w:rsid w:val="0071661E"/>
    <w:rsid w:val="00721215"/>
    <w:rsid w:val="00723C29"/>
    <w:rsid w:val="00723DDD"/>
    <w:rsid w:val="00724AA0"/>
    <w:rsid w:val="007267A8"/>
    <w:rsid w:val="007302FC"/>
    <w:rsid w:val="00731640"/>
    <w:rsid w:val="00731A6C"/>
    <w:rsid w:val="00732348"/>
    <w:rsid w:val="0073277F"/>
    <w:rsid w:val="00736465"/>
    <w:rsid w:val="007368F2"/>
    <w:rsid w:val="0074391C"/>
    <w:rsid w:val="00744248"/>
    <w:rsid w:val="00747394"/>
    <w:rsid w:val="00750E02"/>
    <w:rsid w:val="00752C51"/>
    <w:rsid w:val="0075330C"/>
    <w:rsid w:val="00754030"/>
    <w:rsid w:val="00755F87"/>
    <w:rsid w:val="007564C0"/>
    <w:rsid w:val="00756931"/>
    <w:rsid w:val="00761944"/>
    <w:rsid w:val="007647CA"/>
    <w:rsid w:val="00765BF7"/>
    <w:rsid w:val="007717FA"/>
    <w:rsid w:val="007721C6"/>
    <w:rsid w:val="00773D12"/>
    <w:rsid w:val="00775F9B"/>
    <w:rsid w:val="00776ACD"/>
    <w:rsid w:val="0078017C"/>
    <w:rsid w:val="00781F7E"/>
    <w:rsid w:val="0078222C"/>
    <w:rsid w:val="00782A0C"/>
    <w:rsid w:val="00791FA4"/>
    <w:rsid w:val="00793883"/>
    <w:rsid w:val="00796E71"/>
    <w:rsid w:val="00797164"/>
    <w:rsid w:val="007A4186"/>
    <w:rsid w:val="007A67CA"/>
    <w:rsid w:val="007A7713"/>
    <w:rsid w:val="007B0747"/>
    <w:rsid w:val="007B139E"/>
    <w:rsid w:val="007B2D29"/>
    <w:rsid w:val="007B5232"/>
    <w:rsid w:val="007C019D"/>
    <w:rsid w:val="007C15D0"/>
    <w:rsid w:val="007C64D1"/>
    <w:rsid w:val="007C71B2"/>
    <w:rsid w:val="007D0000"/>
    <w:rsid w:val="007D1393"/>
    <w:rsid w:val="007D2731"/>
    <w:rsid w:val="007D2A0A"/>
    <w:rsid w:val="007D38B6"/>
    <w:rsid w:val="007D5511"/>
    <w:rsid w:val="007D65CE"/>
    <w:rsid w:val="007D6680"/>
    <w:rsid w:val="007E3313"/>
    <w:rsid w:val="007E419A"/>
    <w:rsid w:val="007E45A6"/>
    <w:rsid w:val="007E4F5B"/>
    <w:rsid w:val="007E59FE"/>
    <w:rsid w:val="007E5C04"/>
    <w:rsid w:val="007E5D39"/>
    <w:rsid w:val="007E6660"/>
    <w:rsid w:val="007F0818"/>
    <w:rsid w:val="007F18B0"/>
    <w:rsid w:val="007F1AFF"/>
    <w:rsid w:val="007F1FBF"/>
    <w:rsid w:val="007F40E0"/>
    <w:rsid w:val="007F6459"/>
    <w:rsid w:val="007F6626"/>
    <w:rsid w:val="007F75F1"/>
    <w:rsid w:val="0080172C"/>
    <w:rsid w:val="008019B4"/>
    <w:rsid w:val="008057FF"/>
    <w:rsid w:val="00805C81"/>
    <w:rsid w:val="0081074A"/>
    <w:rsid w:val="00810C24"/>
    <w:rsid w:val="008142A8"/>
    <w:rsid w:val="0082046A"/>
    <w:rsid w:val="00821300"/>
    <w:rsid w:val="00821A13"/>
    <w:rsid w:val="00821DC5"/>
    <w:rsid w:val="008222A8"/>
    <w:rsid w:val="00822ECB"/>
    <w:rsid w:val="00823001"/>
    <w:rsid w:val="00823827"/>
    <w:rsid w:val="00823B36"/>
    <w:rsid w:val="00824A9C"/>
    <w:rsid w:val="00825A14"/>
    <w:rsid w:val="00827CF8"/>
    <w:rsid w:val="008328C7"/>
    <w:rsid w:val="0083306A"/>
    <w:rsid w:val="00836E72"/>
    <w:rsid w:val="0083795A"/>
    <w:rsid w:val="008416D2"/>
    <w:rsid w:val="008425B4"/>
    <w:rsid w:val="00843717"/>
    <w:rsid w:val="00843CC0"/>
    <w:rsid w:val="0084538E"/>
    <w:rsid w:val="008457C4"/>
    <w:rsid w:val="00845D48"/>
    <w:rsid w:val="008464A6"/>
    <w:rsid w:val="00847039"/>
    <w:rsid w:val="008471AB"/>
    <w:rsid w:val="00851B15"/>
    <w:rsid w:val="00852534"/>
    <w:rsid w:val="00854729"/>
    <w:rsid w:val="00856305"/>
    <w:rsid w:val="008571E4"/>
    <w:rsid w:val="0086009C"/>
    <w:rsid w:val="008600C9"/>
    <w:rsid w:val="008630B9"/>
    <w:rsid w:val="00864F68"/>
    <w:rsid w:val="0086792F"/>
    <w:rsid w:val="008712B2"/>
    <w:rsid w:val="00871391"/>
    <w:rsid w:val="008715CD"/>
    <w:rsid w:val="008727E0"/>
    <w:rsid w:val="00873155"/>
    <w:rsid w:val="008736CD"/>
    <w:rsid w:val="00874925"/>
    <w:rsid w:val="00874D60"/>
    <w:rsid w:val="00874E3F"/>
    <w:rsid w:val="00875202"/>
    <w:rsid w:val="008759FC"/>
    <w:rsid w:val="008766DF"/>
    <w:rsid w:val="00881B9E"/>
    <w:rsid w:val="0088556E"/>
    <w:rsid w:val="00887219"/>
    <w:rsid w:val="00891136"/>
    <w:rsid w:val="00895CE3"/>
    <w:rsid w:val="008970D1"/>
    <w:rsid w:val="008A2A9F"/>
    <w:rsid w:val="008A2C5D"/>
    <w:rsid w:val="008A499C"/>
    <w:rsid w:val="008A4DC2"/>
    <w:rsid w:val="008A6DCB"/>
    <w:rsid w:val="008A7892"/>
    <w:rsid w:val="008A7FD5"/>
    <w:rsid w:val="008B0521"/>
    <w:rsid w:val="008B1233"/>
    <w:rsid w:val="008B2361"/>
    <w:rsid w:val="008B3136"/>
    <w:rsid w:val="008B4B9C"/>
    <w:rsid w:val="008B5135"/>
    <w:rsid w:val="008B5DBE"/>
    <w:rsid w:val="008C03EF"/>
    <w:rsid w:val="008C398D"/>
    <w:rsid w:val="008C3A4B"/>
    <w:rsid w:val="008C5DB7"/>
    <w:rsid w:val="008C724A"/>
    <w:rsid w:val="008D1361"/>
    <w:rsid w:val="008D2828"/>
    <w:rsid w:val="008D2C5D"/>
    <w:rsid w:val="008D2E61"/>
    <w:rsid w:val="008D48CF"/>
    <w:rsid w:val="008D4A69"/>
    <w:rsid w:val="008D4C51"/>
    <w:rsid w:val="008D4D5C"/>
    <w:rsid w:val="008D6C16"/>
    <w:rsid w:val="008D7CE3"/>
    <w:rsid w:val="008E0091"/>
    <w:rsid w:val="008E1A38"/>
    <w:rsid w:val="008E1E46"/>
    <w:rsid w:val="008E1EEA"/>
    <w:rsid w:val="008E5D02"/>
    <w:rsid w:val="008F14C8"/>
    <w:rsid w:val="008F179F"/>
    <w:rsid w:val="008F3187"/>
    <w:rsid w:val="008F4552"/>
    <w:rsid w:val="008F5196"/>
    <w:rsid w:val="008F6812"/>
    <w:rsid w:val="009007B8"/>
    <w:rsid w:val="00900CE9"/>
    <w:rsid w:val="00902994"/>
    <w:rsid w:val="00903EC3"/>
    <w:rsid w:val="00903F74"/>
    <w:rsid w:val="00906564"/>
    <w:rsid w:val="00907936"/>
    <w:rsid w:val="00914069"/>
    <w:rsid w:val="00914A48"/>
    <w:rsid w:val="0091653C"/>
    <w:rsid w:val="009178C2"/>
    <w:rsid w:val="009202A7"/>
    <w:rsid w:val="00923393"/>
    <w:rsid w:val="00924CB4"/>
    <w:rsid w:val="00925C8F"/>
    <w:rsid w:val="00926639"/>
    <w:rsid w:val="00926977"/>
    <w:rsid w:val="00935895"/>
    <w:rsid w:val="00936CD0"/>
    <w:rsid w:val="0093787F"/>
    <w:rsid w:val="00940E6A"/>
    <w:rsid w:val="00944D65"/>
    <w:rsid w:val="00947535"/>
    <w:rsid w:val="00951643"/>
    <w:rsid w:val="00952400"/>
    <w:rsid w:val="0095276E"/>
    <w:rsid w:val="00952FF5"/>
    <w:rsid w:val="00953F34"/>
    <w:rsid w:val="00953FB0"/>
    <w:rsid w:val="00956C3A"/>
    <w:rsid w:val="00957055"/>
    <w:rsid w:val="00960DFF"/>
    <w:rsid w:val="009628A1"/>
    <w:rsid w:val="00963D67"/>
    <w:rsid w:val="00964D2A"/>
    <w:rsid w:val="009672DF"/>
    <w:rsid w:val="00970147"/>
    <w:rsid w:val="0097183A"/>
    <w:rsid w:val="009754C3"/>
    <w:rsid w:val="00976315"/>
    <w:rsid w:val="00980339"/>
    <w:rsid w:val="00981C0F"/>
    <w:rsid w:val="009831E2"/>
    <w:rsid w:val="00984955"/>
    <w:rsid w:val="009850AE"/>
    <w:rsid w:val="00992986"/>
    <w:rsid w:val="00994D2F"/>
    <w:rsid w:val="0099548B"/>
    <w:rsid w:val="00995BCC"/>
    <w:rsid w:val="009A4262"/>
    <w:rsid w:val="009A5312"/>
    <w:rsid w:val="009A7CD7"/>
    <w:rsid w:val="009B1D91"/>
    <w:rsid w:val="009B2A42"/>
    <w:rsid w:val="009B58F5"/>
    <w:rsid w:val="009B5E1A"/>
    <w:rsid w:val="009B6DB2"/>
    <w:rsid w:val="009B7153"/>
    <w:rsid w:val="009C1FFD"/>
    <w:rsid w:val="009C22D9"/>
    <w:rsid w:val="009C3A4A"/>
    <w:rsid w:val="009C4228"/>
    <w:rsid w:val="009D0063"/>
    <w:rsid w:val="009D2157"/>
    <w:rsid w:val="009D31ED"/>
    <w:rsid w:val="009D4125"/>
    <w:rsid w:val="009D4ECD"/>
    <w:rsid w:val="009D63C5"/>
    <w:rsid w:val="009E4377"/>
    <w:rsid w:val="009F00D8"/>
    <w:rsid w:val="009F1445"/>
    <w:rsid w:val="009F53E6"/>
    <w:rsid w:val="009F652A"/>
    <w:rsid w:val="00A00959"/>
    <w:rsid w:val="00A00FA1"/>
    <w:rsid w:val="00A046AF"/>
    <w:rsid w:val="00A04FF2"/>
    <w:rsid w:val="00A0607B"/>
    <w:rsid w:val="00A07817"/>
    <w:rsid w:val="00A113EB"/>
    <w:rsid w:val="00A11449"/>
    <w:rsid w:val="00A11A1C"/>
    <w:rsid w:val="00A177E9"/>
    <w:rsid w:val="00A22615"/>
    <w:rsid w:val="00A229CE"/>
    <w:rsid w:val="00A2407B"/>
    <w:rsid w:val="00A247B3"/>
    <w:rsid w:val="00A252B0"/>
    <w:rsid w:val="00A25A63"/>
    <w:rsid w:val="00A25A94"/>
    <w:rsid w:val="00A26EE5"/>
    <w:rsid w:val="00A27154"/>
    <w:rsid w:val="00A27183"/>
    <w:rsid w:val="00A302C2"/>
    <w:rsid w:val="00A30934"/>
    <w:rsid w:val="00A31311"/>
    <w:rsid w:val="00A3195D"/>
    <w:rsid w:val="00A31FBE"/>
    <w:rsid w:val="00A32D82"/>
    <w:rsid w:val="00A3342F"/>
    <w:rsid w:val="00A3754A"/>
    <w:rsid w:val="00A375F7"/>
    <w:rsid w:val="00A401E8"/>
    <w:rsid w:val="00A40208"/>
    <w:rsid w:val="00A40A2E"/>
    <w:rsid w:val="00A42103"/>
    <w:rsid w:val="00A426F0"/>
    <w:rsid w:val="00A43524"/>
    <w:rsid w:val="00A43E30"/>
    <w:rsid w:val="00A44980"/>
    <w:rsid w:val="00A44F56"/>
    <w:rsid w:val="00A47A88"/>
    <w:rsid w:val="00A51754"/>
    <w:rsid w:val="00A51B08"/>
    <w:rsid w:val="00A53FA7"/>
    <w:rsid w:val="00A543DF"/>
    <w:rsid w:val="00A549FB"/>
    <w:rsid w:val="00A5508A"/>
    <w:rsid w:val="00A6118A"/>
    <w:rsid w:val="00A62C06"/>
    <w:rsid w:val="00A66B5F"/>
    <w:rsid w:val="00A679C3"/>
    <w:rsid w:val="00A73F0B"/>
    <w:rsid w:val="00A76E55"/>
    <w:rsid w:val="00A77B96"/>
    <w:rsid w:val="00A809C3"/>
    <w:rsid w:val="00A855F1"/>
    <w:rsid w:val="00A8591C"/>
    <w:rsid w:val="00A87FDC"/>
    <w:rsid w:val="00A90D05"/>
    <w:rsid w:val="00A93367"/>
    <w:rsid w:val="00A93EEB"/>
    <w:rsid w:val="00A97E3C"/>
    <w:rsid w:val="00A97FD0"/>
    <w:rsid w:val="00AA18DD"/>
    <w:rsid w:val="00AA651F"/>
    <w:rsid w:val="00AA7DCF"/>
    <w:rsid w:val="00AB2361"/>
    <w:rsid w:val="00AB293F"/>
    <w:rsid w:val="00AB5582"/>
    <w:rsid w:val="00AB764D"/>
    <w:rsid w:val="00AC07C0"/>
    <w:rsid w:val="00AC38AC"/>
    <w:rsid w:val="00AC41C1"/>
    <w:rsid w:val="00AC6002"/>
    <w:rsid w:val="00AC6B0A"/>
    <w:rsid w:val="00AC6E13"/>
    <w:rsid w:val="00AC7CC9"/>
    <w:rsid w:val="00AC7EBC"/>
    <w:rsid w:val="00AD3317"/>
    <w:rsid w:val="00AD50B0"/>
    <w:rsid w:val="00AD57A5"/>
    <w:rsid w:val="00AD61C0"/>
    <w:rsid w:val="00AE031B"/>
    <w:rsid w:val="00AE0854"/>
    <w:rsid w:val="00AE0C90"/>
    <w:rsid w:val="00AE1029"/>
    <w:rsid w:val="00AE1447"/>
    <w:rsid w:val="00AE26BD"/>
    <w:rsid w:val="00AE3748"/>
    <w:rsid w:val="00AE58D2"/>
    <w:rsid w:val="00AF07DB"/>
    <w:rsid w:val="00AF4C64"/>
    <w:rsid w:val="00AF7618"/>
    <w:rsid w:val="00B00518"/>
    <w:rsid w:val="00B0264E"/>
    <w:rsid w:val="00B04A7D"/>
    <w:rsid w:val="00B04D9E"/>
    <w:rsid w:val="00B06833"/>
    <w:rsid w:val="00B0692D"/>
    <w:rsid w:val="00B11391"/>
    <w:rsid w:val="00B11528"/>
    <w:rsid w:val="00B122BA"/>
    <w:rsid w:val="00B127DE"/>
    <w:rsid w:val="00B12A94"/>
    <w:rsid w:val="00B13226"/>
    <w:rsid w:val="00B14104"/>
    <w:rsid w:val="00B15667"/>
    <w:rsid w:val="00B170C7"/>
    <w:rsid w:val="00B252D5"/>
    <w:rsid w:val="00B267C3"/>
    <w:rsid w:val="00B303D0"/>
    <w:rsid w:val="00B34C11"/>
    <w:rsid w:val="00B37C21"/>
    <w:rsid w:val="00B403D3"/>
    <w:rsid w:val="00B41E5C"/>
    <w:rsid w:val="00B424B2"/>
    <w:rsid w:val="00B42F4D"/>
    <w:rsid w:val="00B42FE0"/>
    <w:rsid w:val="00B43B39"/>
    <w:rsid w:val="00B4581E"/>
    <w:rsid w:val="00B52ECB"/>
    <w:rsid w:val="00B544B3"/>
    <w:rsid w:val="00B57A1D"/>
    <w:rsid w:val="00B614BF"/>
    <w:rsid w:val="00B6329D"/>
    <w:rsid w:val="00B637C5"/>
    <w:rsid w:val="00B640A3"/>
    <w:rsid w:val="00B65978"/>
    <w:rsid w:val="00B709F3"/>
    <w:rsid w:val="00B72322"/>
    <w:rsid w:val="00B73249"/>
    <w:rsid w:val="00B768F5"/>
    <w:rsid w:val="00B81243"/>
    <w:rsid w:val="00B82D7D"/>
    <w:rsid w:val="00B82F80"/>
    <w:rsid w:val="00B83434"/>
    <w:rsid w:val="00B83709"/>
    <w:rsid w:val="00B84AFF"/>
    <w:rsid w:val="00B8591E"/>
    <w:rsid w:val="00B904A8"/>
    <w:rsid w:val="00B90FA3"/>
    <w:rsid w:val="00B929E8"/>
    <w:rsid w:val="00B93322"/>
    <w:rsid w:val="00B9478E"/>
    <w:rsid w:val="00B96403"/>
    <w:rsid w:val="00BA0996"/>
    <w:rsid w:val="00BA1A15"/>
    <w:rsid w:val="00BA2D21"/>
    <w:rsid w:val="00BA3869"/>
    <w:rsid w:val="00BA3A26"/>
    <w:rsid w:val="00BA3AEA"/>
    <w:rsid w:val="00BA430E"/>
    <w:rsid w:val="00BA64A5"/>
    <w:rsid w:val="00BA6841"/>
    <w:rsid w:val="00BB15C3"/>
    <w:rsid w:val="00BB1C82"/>
    <w:rsid w:val="00BB2992"/>
    <w:rsid w:val="00BB5E84"/>
    <w:rsid w:val="00BB608C"/>
    <w:rsid w:val="00BB6279"/>
    <w:rsid w:val="00BB6FD7"/>
    <w:rsid w:val="00BB7F46"/>
    <w:rsid w:val="00BC0A32"/>
    <w:rsid w:val="00BC19E7"/>
    <w:rsid w:val="00BC5333"/>
    <w:rsid w:val="00BC7677"/>
    <w:rsid w:val="00BD081F"/>
    <w:rsid w:val="00BD2062"/>
    <w:rsid w:val="00BD4E9C"/>
    <w:rsid w:val="00BD7F3D"/>
    <w:rsid w:val="00BE0CD2"/>
    <w:rsid w:val="00BE0D5C"/>
    <w:rsid w:val="00BE267E"/>
    <w:rsid w:val="00BE5A2A"/>
    <w:rsid w:val="00BE5EE6"/>
    <w:rsid w:val="00BF14E5"/>
    <w:rsid w:val="00BF57D1"/>
    <w:rsid w:val="00BF5AA4"/>
    <w:rsid w:val="00C00637"/>
    <w:rsid w:val="00C0289F"/>
    <w:rsid w:val="00C03137"/>
    <w:rsid w:val="00C036F8"/>
    <w:rsid w:val="00C03845"/>
    <w:rsid w:val="00C05F18"/>
    <w:rsid w:val="00C0685F"/>
    <w:rsid w:val="00C06C67"/>
    <w:rsid w:val="00C07985"/>
    <w:rsid w:val="00C11A29"/>
    <w:rsid w:val="00C129F8"/>
    <w:rsid w:val="00C1401C"/>
    <w:rsid w:val="00C14847"/>
    <w:rsid w:val="00C153DF"/>
    <w:rsid w:val="00C206EE"/>
    <w:rsid w:val="00C20927"/>
    <w:rsid w:val="00C22409"/>
    <w:rsid w:val="00C24806"/>
    <w:rsid w:val="00C27454"/>
    <w:rsid w:val="00C31497"/>
    <w:rsid w:val="00C35064"/>
    <w:rsid w:val="00C35113"/>
    <w:rsid w:val="00C35B3D"/>
    <w:rsid w:val="00C40398"/>
    <w:rsid w:val="00C40995"/>
    <w:rsid w:val="00C410E2"/>
    <w:rsid w:val="00C42219"/>
    <w:rsid w:val="00C43181"/>
    <w:rsid w:val="00C43D26"/>
    <w:rsid w:val="00C4454C"/>
    <w:rsid w:val="00C45755"/>
    <w:rsid w:val="00C470C7"/>
    <w:rsid w:val="00C54EA8"/>
    <w:rsid w:val="00C550B2"/>
    <w:rsid w:val="00C55F9D"/>
    <w:rsid w:val="00C56215"/>
    <w:rsid w:val="00C600D8"/>
    <w:rsid w:val="00C6286E"/>
    <w:rsid w:val="00C62D46"/>
    <w:rsid w:val="00C6321B"/>
    <w:rsid w:val="00C648F9"/>
    <w:rsid w:val="00C650CE"/>
    <w:rsid w:val="00C7384F"/>
    <w:rsid w:val="00C77B7A"/>
    <w:rsid w:val="00C77EA0"/>
    <w:rsid w:val="00C77F07"/>
    <w:rsid w:val="00C819F4"/>
    <w:rsid w:val="00C833A8"/>
    <w:rsid w:val="00C852F7"/>
    <w:rsid w:val="00C87BB1"/>
    <w:rsid w:val="00C90EA3"/>
    <w:rsid w:val="00C91DF4"/>
    <w:rsid w:val="00C92EC6"/>
    <w:rsid w:val="00C97087"/>
    <w:rsid w:val="00C97DF0"/>
    <w:rsid w:val="00CA11EB"/>
    <w:rsid w:val="00CA1857"/>
    <w:rsid w:val="00CA276B"/>
    <w:rsid w:val="00CA3160"/>
    <w:rsid w:val="00CA53AB"/>
    <w:rsid w:val="00CA5A2B"/>
    <w:rsid w:val="00CA60CB"/>
    <w:rsid w:val="00CA75C0"/>
    <w:rsid w:val="00CB04BD"/>
    <w:rsid w:val="00CB0E17"/>
    <w:rsid w:val="00CB3453"/>
    <w:rsid w:val="00CB3B26"/>
    <w:rsid w:val="00CB7023"/>
    <w:rsid w:val="00CC1456"/>
    <w:rsid w:val="00CC22BD"/>
    <w:rsid w:val="00CC2FB0"/>
    <w:rsid w:val="00CC42B7"/>
    <w:rsid w:val="00CC43C9"/>
    <w:rsid w:val="00CC4E17"/>
    <w:rsid w:val="00CC6858"/>
    <w:rsid w:val="00CC717D"/>
    <w:rsid w:val="00CD090C"/>
    <w:rsid w:val="00CD584F"/>
    <w:rsid w:val="00CD6112"/>
    <w:rsid w:val="00CE0F90"/>
    <w:rsid w:val="00CE2767"/>
    <w:rsid w:val="00CE2936"/>
    <w:rsid w:val="00CE2E8A"/>
    <w:rsid w:val="00CE3ACE"/>
    <w:rsid w:val="00CE55F4"/>
    <w:rsid w:val="00CF0541"/>
    <w:rsid w:val="00CF458B"/>
    <w:rsid w:val="00CF4C4B"/>
    <w:rsid w:val="00CF61C6"/>
    <w:rsid w:val="00D0143D"/>
    <w:rsid w:val="00D014C6"/>
    <w:rsid w:val="00D02311"/>
    <w:rsid w:val="00D06658"/>
    <w:rsid w:val="00D07158"/>
    <w:rsid w:val="00D07E24"/>
    <w:rsid w:val="00D07F42"/>
    <w:rsid w:val="00D208E2"/>
    <w:rsid w:val="00D21E2B"/>
    <w:rsid w:val="00D21E9F"/>
    <w:rsid w:val="00D24763"/>
    <w:rsid w:val="00D2497D"/>
    <w:rsid w:val="00D25811"/>
    <w:rsid w:val="00D268C6"/>
    <w:rsid w:val="00D268CB"/>
    <w:rsid w:val="00D31885"/>
    <w:rsid w:val="00D329F0"/>
    <w:rsid w:val="00D35CB8"/>
    <w:rsid w:val="00D36F57"/>
    <w:rsid w:val="00D37C34"/>
    <w:rsid w:val="00D40C8B"/>
    <w:rsid w:val="00D414B8"/>
    <w:rsid w:val="00D41E5C"/>
    <w:rsid w:val="00D42751"/>
    <w:rsid w:val="00D42901"/>
    <w:rsid w:val="00D42D80"/>
    <w:rsid w:val="00D43681"/>
    <w:rsid w:val="00D43B31"/>
    <w:rsid w:val="00D44870"/>
    <w:rsid w:val="00D45BB4"/>
    <w:rsid w:val="00D46720"/>
    <w:rsid w:val="00D4780A"/>
    <w:rsid w:val="00D50477"/>
    <w:rsid w:val="00D51BD4"/>
    <w:rsid w:val="00D53103"/>
    <w:rsid w:val="00D53A21"/>
    <w:rsid w:val="00D5418D"/>
    <w:rsid w:val="00D55124"/>
    <w:rsid w:val="00D559B0"/>
    <w:rsid w:val="00D55FF2"/>
    <w:rsid w:val="00D57144"/>
    <w:rsid w:val="00D60FFC"/>
    <w:rsid w:val="00D627ED"/>
    <w:rsid w:val="00D6567A"/>
    <w:rsid w:val="00D659E8"/>
    <w:rsid w:val="00D702D6"/>
    <w:rsid w:val="00D7101B"/>
    <w:rsid w:val="00D71B7F"/>
    <w:rsid w:val="00D73AFF"/>
    <w:rsid w:val="00D741B0"/>
    <w:rsid w:val="00D80899"/>
    <w:rsid w:val="00D82FB4"/>
    <w:rsid w:val="00D8402B"/>
    <w:rsid w:val="00D84406"/>
    <w:rsid w:val="00D87240"/>
    <w:rsid w:val="00D90B42"/>
    <w:rsid w:val="00D91CFD"/>
    <w:rsid w:val="00D92A51"/>
    <w:rsid w:val="00D93742"/>
    <w:rsid w:val="00D942A1"/>
    <w:rsid w:val="00D94970"/>
    <w:rsid w:val="00DA3B79"/>
    <w:rsid w:val="00DA5079"/>
    <w:rsid w:val="00DA671D"/>
    <w:rsid w:val="00DB00D1"/>
    <w:rsid w:val="00DB104C"/>
    <w:rsid w:val="00DB4851"/>
    <w:rsid w:val="00DB6759"/>
    <w:rsid w:val="00DC0094"/>
    <w:rsid w:val="00DC1052"/>
    <w:rsid w:val="00DC2012"/>
    <w:rsid w:val="00DC25E9"/>
    <w:rsid w:val="00DC348D"/>
    <w:rsid w:val="00DC3D7C"/>
    <w:rsid w:val="00DC45B9"/>
    <w:rsid w:val="00DD0BCC"/>
    <w:rsid w:val="00DD1568"/>
    <w:rsid w:val="00DD183D"/>
    <w:rsid w:val="00DD1FBE"/>
    <w:rsid w:val="00DD2299"/>
    <w:rsid w:val="00DD2614"/>
    <w:rsid w:val="00DD27DC"/>
    <w:rsid w:val="00DD428F"/>
    <w:rsid w:val="00DD5BBB"/>
    <w:rsid w:val="00DD76C8"/>
    <w:rsid w:val="00DD7809"/>
    <w:rsid w:val="00DE028F"/>
    <w:rsid w:val="00DE0A8C"/>
    <w:rsid w:val="00DE2546"/>
    <w:rsid w:val="00DE38E9"/>
    <w:rsid w:val="00DE3E7D"/>
    <w:rsid w:val="00DF069E"/>
    <w:rsid w:val="00DF1C17"/>
    <w:rsid w:val="00DF2EDF"/>
    <w:rsid w:val="00DF39F6"/>
    <w:rsid w:val="00DF6D6C"/>
    <w:rsid w:val="00DF7ACC"/>
    <w:rsid w:val="00DF7FFE"/>
    <w:rsid w:val="00E0067E"/>
    <w:rsid w:val="00E01B46"/>
    <w:rsid w:val="00E03499"/>
    <w:rsid w:val="00E05CFF"/>
    <w:rsid w:val="00E06D57"/>
    <w:rsid w:val="00E06DD2"/>
    <w:rsid w:val="00E107FF"/>
    <w:rsid w:val="00E10B22"/>
    <w:rsid w:val="00E1135B"/>
    <w:rsid w:val="00E15E80"/>
    <w:rsid w:val="00E21AFB"/>
    <w:rsid w:val="00E21FB5"/>
    <w:rsid w:val="00E22991"/>
    <w:rsid w:val="00E27B30"/>
    <w:rsid w:val="00E31EB9"/>
    <w:rsid w:val="00E32A1A"/>
    <w:rsid w:val="00E34AB4"/>
    <w:rsid w:val="00E37B21"/>
    <w:rsid w:val="00E41427"/>
    <w:rsid w:val="00E41616"/>
    <w:rsid w:val="00E42355"/>
    <w:rsid w:val="00E44418"/>
    <w:rsid w:val="00E459E0"/>
    <w:rsid w:val="00E50435"/>
    <w:rsid w:val="00E50565"/>
    <w:rsid w:val="00E53B18"/>
    <w:rsid w:val="00E5494E"/>
    <w:rsid w:val="00E55628"/>
    <w:rsid w:val="00E56E06"/>
    <w:rsid w:val="00E570B3"/>
    <w:rsid w:val="00E57951"/>
    <w:rsid w:val="00E60177"/>
    <w:rsid w:val="00E62268"/>
    <w:rsid w:val="00E62402"/>
    <w:rsid w:val="00E62609"/>
    <w:rsid w:val="00E626FF"/>
    <w:rsid w:val="00E62B06"/>
    <w:rsid w:val="00E65D62"/>
    <w:rsid w:val="00E66613"/>
    <w:rsid w:val="00E7072B"/>
    <w:rsid w:val="00E71638"/>
    <w:rsid w:val="00E71D27"/>
    <w:rsid w:val="00E72281"/>
    <w:rsid w:val="00E7373C"/>
    <w:rsid w:val="00E74D4C"/>
    <w:rsid w:val="00E7594B"/>
    <w:rsid w:val="00E759F3"/>
    <w:rsid w:val="00E76E53"/>
    <w:rsid w:val="00E77DB2"/>
    <w:rsid w:val="00E81620"/>
    <w:rsid w:val="00E8180A"/>
    <w:rsid w:val="00E8218C"/>
    <w:rsid w:val="00E83CE4"/>
    <w:rsid w:val="00E87EF2"/>
    <w:rsid w:val="00E93B6F"/>
    <w:rsid w:val="00E95725"/>
    <w:rsid w:val="00E95B72"/>
    <w:rsid w:val="00E9639A"/>
    <w:rsid w:val="00E97804"/>
    <w:rsid w:val="00E97928"/>
    <w:rsid w:val="00EA0A3C"/>
    <w:rsid w:val="00EA0BC8"/>
    <w:rsid w:val="00EA3485"/>
    <w:rsid w:val="00EA4973"/>
    <w:rsid w:val="00EA51E9"/>
    <w:rsid w:val="00EA5B2D"/>
    <w:rsid w:val="00EB19C7"/>
    <w:rsid w:val="00EB2175"/>
    <w:rsid w:val="00EB2376"/>
    <w:rsid w:val="00EB4FE9"/>
    <w:rsid w:val="00EB5114"/>
    <w:rsid w:val="00EB5445"/>
    <w:rsid w:val="00EC18B9"/>
    <w:rsid w:val="00EC254F"/>
    <w:rsid w:val="00EC38D5"/>
    <w:rsid w:val="00ED0126"/>
    <w:rsid w:val="00ED20DD"/>
    <w:rsid w:val="00ED237E"/>
    <w:rsid w:val="00ED4136"/>
    <w:rsid w:val="00ED5AEA"/>
    <w:rsid w:val="00EE0D17"/>
    <w:rsid w:val="00EE2ADA"/>
    <w:rsid w:val="00EE3BA0"/>
    <w:rsid w:val="00EE47DA"/>
    <w:rsid w:val="00EE6577"/>
    <w:rsid w:val="00EE686D"/>
    <w:rsid w:val="00EE6BB2"/>
    <w:rsid w:val="00EE72D4"/>
    <w:rsid w:val="00EF000F"/>
    <w:rsid w:val="00EF0565"/>
    <w:rsid w:val="00EF1A14"/>
    <w:rsid w:val="00F03CCE"/>
    <w:rsid w:val="00F04D67"/>
    <w:rsid w:val="00F05E3F"/>
    <w:rsid w:val="00F1245A"/>
    <w:rsid w:val="00F124D6"/>
    <w:rsid w:val="00F13454"/>
    <w:rsid w:val="00F14BB8"/>
    <w:rsid w:val="00F176FE"/>
    <w:rsid w:val="00F17709"/>
    <w:rsid w:val="00F247DF"/>
    <w:rsid w:val="00F2545B"/>
    <w:rsid w:val="00F25BD7"/>
    <w:rsid w:val="00F25F29"/>
    <w:rsid w:val="00F26313"/>
    <w:rsid w:val="00F26BB2"/>
    <w:rsid w:val="00F27497"/>
    <w:rsid w:val="00F30338"/>
    <w:rsid w:val="00F3228A"/>
    <w:rsid w:val="00F33D8C"/>
    <w:rsid w:val="00F367BE"/>
    <w:rsid w:val="00F41DED"/>
    <w:rsid w:val="00F441F5"/>
    <w:rsid w:val="00F46EF7"/>
    <w:rsid w:val="00F47235"/>
    <w:rsid w:val="00F474C7"/>
    <w:rsid w:val="00F47BBC"/>
    <w:rsid w:val="00F525F2"/>
    <w:rsid w:val="00F53CC4"/>
    <w:rsid w:val="00F54B48"/>
    <w:rsid w:val="00F56248"/>
    <w:rsid w:val="00F5759E"/>
    <w:rsid w:val="00F62863"/>
    <w:rsid w:val="00F63D20"/>
    <w:rsid w:val="00F66DAC"/>
    <w:rsid w:val="00F71A9E"/>
    <w:rsid w:val="00F71B10"/>
    <w:rsid w:val="00F72381"/>
    <w:rsid w:val="00F72E53"/>
    <w:rsid w:val="00F744E5"/>
    <w:rsid w:val="00F7462B"/>
    <w:rsid w:val="00F8134B"/>
    <w:rsid w:val="00F81687"/>
    <w:rsid w:val="00F81F1F"/>
    <w:rsid w:val="00F83148"/>
    <w:rsid w:val="00F833F2"/>
    <w:rsid w:val="00F85129"/>
    <w:rsid w:val="00F856CD"/>
    <w:rsid w:val="00F8602A"/>
    <w:rsid w:val="00F86CD1"/>
    <w:rsid w:val="00F86D17"/>
    <w:rsid w:val="00F87D0D"/>
    <w:rsid w:val="00F92A99"/>
    <w:rsid w:val="00F9551C"/>
    <w:rsid w:val="00F97AF3"/>
    <w:rsid w:val="00FA2EA1"/>
    <w:rsid w:val="00FA3F9A"/>
    <w:rsid w:val="00FA3FC1"/>
    <w:rsid w:val="00FA49DC"/>
    <w:rsid w:val="00FA507E"/>
    <w:rsid w:val="00FA6346"/>
    <w:rsid w:val="00FA6467"/>
    <w:rsid w:val="00FA6FAF"/>
    <w:rsid w:val="00FA78A3"/>
    <w:rsid w:val="00FB0623"/>
    <w:rsid w:val="00FB070E"/>
    <w:rsid w:val="00FB115F"/>
    <w:rsid w:val="00FB1F96"/>
    <w:rsid w:val="00FB2F9F"/>
    <w:rsid w:val="00FB3D9E"/>
    <w:rsid w:val="00FB54B0"/>
    <w:rsid w:val="00FB5FEF"/>
    <w:rsid w:val="00FC2A9F"/>
    <w:rsid w:val="00FC3458"/>
    <w:rsid w:val="00FC3651"/>
    <w:rsid w:val="00FC4C55"/>
    <w:rsid w:val="00FC597C"/>
    <w:rsid w:val="00FC6CA8"/>
    <w:rsid w:val="00FC7455"/>
    <w:rsid w:val="00FC79FD"/>
    <w:rsid w:val="00FD0964"/>
    <w:rsid w:val="00FD2C12"/>
    <w:rsid w:val="00FD4F89"/>
    <w:rsid w:val="00FD681C"/>
    <w:rsid w:val="00FD7A11"/>
    <w:rsid w:val="00FD7D8D"/>
    <w:rsid w:val="00FE15AC"/>
    <w:rsid w:val="00FE2949"/>
    <w:rsid w:val="00FE3F10"/>
    <w:rsid w:val="00FE4A32"/>
    <w:rsid w:val="00FE4B19"/>
    <w:rsid w:val="00FF05E4"/>
    <w:rsid w:val="00FF12AD"/>
    <w:rsid w:val="00FF1444"/>
    <w:rsid w:val="00FF302E"/>
    <w:rsid w:val="00FF3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07B8"/>
    <w:rPr>
      <w:lang w:val="fr-FR" w:eastAsia="fr-FR"/>
    </w:rPr>
  </w:style>
  <w:style w:type="paragraph" w:styleId="Heading1">
    <w:name w:val="heading 1"/>
    <w:basedOn w:val="Normal"/>
    <w:qFormat/>
    <w:rsid w:val="00B904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8736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736CD"/>
    <w:pPr>
      <w:keepNext/>
      <w:numPr>
        <w:ilvl w:val="2"/>
        <w:numId w:val="6"/>
      </w:numPr>
      <w:spacing w:before="240" w:after="60"/>
      <w:outlineLvl w:val="2"/>
    </w:pPr>
    <w:rPr>
      <w:rFonts w:ascii="Arial" w:eastAsia="Times New Roman" w:hAnsi="Arial"/>
      <w:sz w:val="24"/>
      <w:lang w:val="en-US" w:eastAsia="pl-PL"/>
    </w:rPr>
  </w:style>
  <w:style w:type="paragraph" w:styleId="Heading4">
    <w:name w:val="heading 4"/>
    <w:basedOn w:val="Normal"/>
    <w:next w:val="Normal"/>
    <w:qFormat/>
    <w:rsid w:val="008736CD"/>
    <w:pPr>
      <w:keepNext/>
      <w:numPr>
        <w:ilvl w:val="3"/>
        <w:numId w:val="6"/>
      </w:numPr>
      <w:spacing w:before="240" w:after="60"/>
      <w:outlineLvl w:val="3"/>
    </w:pPr>
    <w:rPr>
      <w:rFonts w:ascii="Arial" w:eastAsia="Times New Roman" w:hAnsi="Arial"/>
      <w:b/>
      <w:sz w:val="24"/>
      <w:lang w:val="en-US" w:eastAsia="pl-PL"/>
    </w:rPr>
  </w:style>
  <w:style w:type="paragraph" w:styleId="Heading5">
    <w:name w:val="heading 5"/>
    <w:basedOn w:val="Normal"/>
    <w:next w:val="Normal"/>
    <w:qFormat/>
    <w:rsid w:val="008736CD"/>
    <w:pPr>
      <w:numPr>
        <w:ilvl w:val="4"/>
        <w:numId w:val="6"/>
      </w:numPr>
      <w:spacing w:before="240" w:after="60"/>
      <w:outlineLvl w:val="4"/>
    </w:pPr>
    <w:rPr>
      <w:rFonts w:eastAsia="Times New Roman"/>
      <w:sz w:val="22"/>
      <w:lang w:val="en-US" w:eastAsia="pl-PL"/>
    </w:rPr>
  </w:style>
  <w:style w:type="paragraph" w:styleId="Heading6">
    <w:name w:val="heading 6"/>
    <w:basedOn w:val="Normal"/>
    <w:next w:val="Normal"/>
    <w:qFormat/>
    <w:rsid w:val="008736CD"/>
    <w:pPr>
      <w:numPr>
        <w:ilvl w:val="5"/>
        <w:numId w:val="6"/>
      </w:numPr>
      <w:spacing w:before="240" w:after="60"/>
      <w:outlineLvl w:val="5"/>
    </w:pPr>
    <w:rPr>
      <w:rFonts w:eastAsia="Times New Roman"/>
      <w:i/>
      <w:sz w:val="22"/>
      <w:lang w:val="en-US" w:eastAsia="pl-PL"/>
    </w:rPr>
  </w:style>
  <w:style w:type="paragraph" w:styleId="Heading7">
    <w:name w:val="heading 7"/>
    <w:basedOn w:val="Normal"/>
    <w:next w:val="Normal"/>
    <w:qFormat/>
    <w:rsid w:val="008736CD"/>
    <w:pPr>
      <w:numPr>
        <w:ilvl w:val="6"/>
        <w:numId w:val="6"/>
      </w:numPr>
      <w:spacing w:before="240" w:after="60"/>
      <w:outlineLvl w:val="6"/>
    </w:pPr>
    <w:rPr>
      <w:rFonts w:ascii="Arial" w:eastAsia="Times New Roman" w:hAnsi="Arial"/>
      <w:lang w:val="en-US" w:eastAsia="pl-PL"/>
    </w:rPr>
  </w:style>
  <w:style w:type="paragraph" w:styleId="Heading8">
    <w:name w:val="heading 8"/>
    <w:basedOn w:val="Normal"/>
    <w:next w:val="Normal"/>
    <w:qFormat/>
    <w:rsid w:val="008736CD"/>
    <w:pPr>
      <w:numPr>
        <w:ilvl w:val="7"/>
        <w:numId w:val="6"/>
      </w:numPr>
      <w:spacing w:before="240" w:after="60"/>
      <w:outlineLvl w:val="7"/>
    </w:pPr>
    <w:rPr>
      <w:rFonts w:ascii="Arial" w:eastAsia="Times New Roman" w:hAnsi="Arial"/>
      <w:i/>
      <w:lang w:val="en-US" w:eastAsia="pl-PL"/>
    </w:rPr>
  </w:style>
  <w:style w:type="paragraph" w:styleId="Heading9">
    <w:name w:val="heading 9"/>
    <w:basedOn w:val="Normal"/>
    <w:next w:val="Normal"/>
    <w:qFormat/>
    <w:rsid w:val="008736CD"/>
    <w:pPr>
      <w:numPr>
        <w:ilvl w:val="8"/>
        <w:numId w:val="6"/>
      </w:numPr>
      <w:spacing w:before="240" w:after="60"/>
      <w:outlineLvl w:val="8"/>
    </w:pPr>
    <w:rPr>
      <w:rFonts w:ascii="Arial" w:eastAsia="Times New Roman" w:hAnsi="Arial"/>
      <w:b/>
      <w:i/>
      <w:sz w:val="18"/>
      <w:lang w:val="en-US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FiguresCarComplexe12pt">
    <w:name w:val="Style Figures Car + (Complexe) 12 pt"/>
    <w:basedOn w:val="Normal"/>
    <w:link w:val="StyleFiguresCarComplexe12ptCar"/>
    <w:rsid w:val="00123E2C"/>
    <w:pPr>
      <w:numPr>
        <w:numId w:val="1"/>
      </w:numPr>
      <w:spacing w:before="120"/>
      <w:jc w:val="center"/>
    </w:pPr>
    <w:rPr>
      <w:sz w:val="24"/>
      <w:szCs w:val="24"/>
    </w:rPr>
  </w:style>
  <w:style w:type="character" w:customStyle="1" w:styleId="StyleFiguresCarComplexe12ptCar">
    <w:name w:val="Style Figures Car + (Complexe) 12 pt Car"/>
    <w:basedOn w:val="DefaultParagraphFont"/>
    <w:link w:val="StyleFiguresCarComplexe12pt"/>
    <w:rsid w:val="00123E2C"/>
    <w:rPr>
      <w:sz w:val="24"/>
      <w:szCs w:val="24"/>
      <w:lang w:val="fr-FR" w:eastAsia="fr-FR" w:bidi="ar-SA"/>
    </w:rPr>
  </w:style>
  <w:style w:type="paragraph" w:customStyle="1" w:styleId="References">
    <w:name w:val="References"/>
    <w:basedOn w:val="Normal"/>
    <w:rsid w:val="00E41616"/>
    <w:pPr>
      <w:numPr>
        <w:numId w:val="3"/>
      </w:numPr>
    </w:pPr>
  </w:style>
  <w:style w:type="paragraph" w:styleId="Caption">
    <w:name w:val="caption"/>
    <w:basedOn w:val="Normal"/>
    <w:next w:val="Normal"/>
    <w:qFormat/>
    <w:rsid w:val="007267A8"/>
    <w:rPr>
      <w:b/>
      <w:bCs/>
    </w:rPr>
  </w:style>
  <w:style w:type="table" w:styleId="TableGrid">
    <w:name w:val="Table Grid"/>
    <w:basedOn w:val="TableNormal"/>
    <w:rsid w:val="00651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036F8"/>
    <w:rPr>
      <w:color w:val="0000FF"/>
      <w:u w:val="single"/>
    </w:rPr>
  </w:style>
  <w:style w:type="paragraph" w:styleId="Header">
    <w:name w:val="header"/>
    <w:basedOn w:val="Normal"/>
    <w:rsid w:val="002168F3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2168F3"/>
    <w:pPr>
      <w:tabs>
        <w:tab w:val="center" w:pos="4819"/>
        <w:tab w:val="right" w:pos="9638"/>
      </w:tabs>
    </w:pPr>
  </w:style>
  <w:style w:type="paragraph" w:customStyle="1" w:styleId="Header10">
    <w:name w:val="Header1"/>
    <w:basedOn w:val="Normal"/>
    <w:rsid w:val="00A87FDC"/>
    <w:pPr>
      <w:keepNext/>
      <w:spacing w:before="240" w:after="60"/>
    </w:pPr>
    <w:rPr>
      <w:rFonts w:eastAsia="Times New Roman"/>
      <w:b/>
      <w:lang w:val="en-GB" w:eastAsia="pl-PL"/>
    </w:rPr>
  </w:style>
  <w:style w:type="character" w:customStyle="1" w:styleId="hw">
    <w:name w:val="hw"/>
    <w:basedOn w:val="DefaultParagraphFont"/>
    <w:rsid w:val="00A87FDC"/>
    <w:rPr>
      <w:rFonts w:ascii="Arial" w:hAnsi="Arial" w:cs="Arial" w:hint="default"/>
      <w:b/>
      <w:bCs/>
      <w:color w:val="A52A2A"/>
    </w:rPr>
  </w:style>
  <w:style w:type="paragraph" w:customStyle="1" w:styleId="header1">
    <w:name w:val="header  1"/>
    <w:basedOn w:val="Heading1"/>
    <w:rsid w:val="008736CD"/>
    <w:pPr>
      <w:keepNext/>
      <w:numPr>
        <w:numId w:val="6"/>
      </w:numPr>
      <w:spacing w:before="240" w:beforeAutospacing="0" w:after="60" w:afterAutospacing="0"/>
    </w:pPr>
    <w:rPr>
      <w:rFonts w:eastAsia="Times New Roman"/>
      <w:bCs w:val="0"/>
      <w:kern w:val="28"/>
      <w:sz w:val="20"/>
      <w:szCs w:val="20"/>
      <w:lang w:val="en-GB" w:eastAsia="pl-PL"/>
    </w:rPr>
  </w:style>
  <w:style w:type="paragraph" w:customStyle="1" w:styleId="header2">
    <w:name w:val="header 2"/>
    <w:basedOn w:val="Heading2"/>
    <w:rsid w:val="008736CD"/>
    <w:pPr>
      <w:numPr>
        <w:ilvl w:val="1"/>
        <w:numId w:val="6"/>
      </w:numPr>
    </w:pPr>
    <w:rPr>
      <w:rFonts w:ascii="Times New Roman" w:eastAsia="Times New Roman" w:hAnsi="Times New Roman" w:cs="Times New Roman"/>
      <w:bCs w:val="0"/>
      <w:i w:val="0"/>
      <w:iCs w:val="0"/>
      <w:sz w:val="20"/>
      <w:szCs w:val="20"/>
      <w:lang w:val="en-GB" w:eastAsia="pl-PL"/>
    </w:rPr>
  </w:style>
  <w:style w:type="paragraph" w:customStyle="1" w:styleId="Table">
    <w:name w:val="Table"/>
    <w:basedOn w:val="Normal"/>
    <w:rsid w:val="00A113EB"/>
    <w:pPr>
      <w:keepNext/>
      <w:spacing w:before="60" w:after="60"/>
      <w:jc w:val="center"/>
    </w:pPr>
    <w:rPr>
      <w:rFonts w:eastAsia="Times New Roman"/>
      <w:sz w:val="18"/>
      <w:lang w:val="en-US" w:eastAsia="pl-PL"/>
    </w:rPr>
  </w:style>
  <w:style w:type="character" w:customStyle="1" w:styleId="frlabel1">
    <w:name w:val="fr_label1"/>
    <w:basedOn w:val="DefaultParagraphFont"/>
    <w:rsid w:val="007B5232"/>
    <w:rPr>
      <w:b/>
      <w:bCs/>
    </w:rPr>
  </w:style>
  <w:style w:type="character" w:customStyle="1" w:styleId="frsourcelabel1">
    <w:name w:val="fr_source_label1"/>
    <w:basedOn w:val="DefaultParagraphFont"/>
    <w:rsid w:val="007B5232"/>
    <w:rPr>
      <w:b/>
      <w:bCs/>
    </w:rPr>
  </w:style>
  <w:style w:type="paragraph" w:customStyle="1" w:styleId="Title1">
    <w:name w:val="Title1"/>
    <w:basedOn w:val="Normal"/>
    <w:rsid w:val="00625F88"/>
    <w:pPr>
      <w:spacing w:after="240"/>
      <w:jc w:val="center"/>
    </w:pPr>
    <w:rPr>
      <w:rFonts w:eastAsia="Times New Roman"/>
      <w:b/>
      <w:bCs/>
      <w:sz w:val="32"/>
      <w:lang w:val="en-GB" w:eastAsia="pl-PL"/>
    </w:rPr>
  </w:style>
  <w:style w:type="paragraph" w:customStyle="1" w:styleId="Authors">
    <w:name w:val="Authors"/>
    <w:basedOn w:val="Normal"/>
    <w:rsid w:val="00625F88"/>
    <w:pPr>
      <w:jc w:val="center"/>
    </w:pPr>
    <w:rPr>
      <w:rFonts w:eastAsia="Times New Roman"/>
      <w:b/>
      <w:bCs/>
      <w:lang w:val="en-GB" w:eastAsia="pl-PL"/>
    </w:rPr>
  </w:style>
  <w:style w:type="paragraph" w:customStyle="1" w:styleId="Afiliations">
    <w:name w:val="Afiliations"/>
    <w:basedOn w:val="Normal"/>
    <w:rsid w:val="00362709"/>
    <w:pPr>
      <w:jc w:val="center"/>
    </w:pPr>
    <w:rPr>
      <w:rFonts w:eastAsia="Times New Roman"/>
      <w:i/>
      <w:iCs/>
      <w:lang w:val="en-GB" w:eastAsia="pl-PL"/>
    </w:rPr>
  </w:style>
  <w:style w:type="paragraph" w:customStyle="1" w:styleId="Text">
    <w:name w:val="Text"/>
    <w:basedOn w:val="Normal"/>
    <w:rsid w:val="00362709"/>
    <w:pPr>
      <w:ind w:firstLine="142"/>
      <w:jc w:val="both"/>
    </w:pPr>
    <w:rPr>
      <w:rFonts w:eastAsia="Times New Roman"/>
      <w:lang w:val="en-GB" w:eastAsia="pl-PL"/>
    </w:rPr>
  </w:style>
  <w:style w:type="paragraph" w:customStyle="1" w:styleId="09Body">
    <w:name w:val="09_Body"/>
    <w:rsid w:val="00C6286E"/>
    <w:pPr>
      <w:spacing w:line="227" w:lineRule="exact"/>
      <w:ind w:firstLine="312"/>
      <w:jc w:val="both"/>
    </w:pPr>
    <w:rPr>
      <w:rFonts w:eastAsia="Arial Unicode MS" w:cs="Arial"/>
      <w:bCs/>
      <w:kern w:val="32"/>
      <w:lang w:val="en-GB" w:eastAsia="ja-JP"/>
    </w:rPr>
  </w:style>
  <w:style w:type="paragraph" w:customStyle="1" w:styleId="18References">
    <w:name w:val="18_References"/>
    <w:rsid w:val="00A43E30"/>
    <w:pPr>
      <w:tabs>
        <w:tab w:val="left" w:pos="391"/>
      </w:tabs>
      <w:spacing w:line="213" w:lineRule="exact"/>
      <w:ind w:left="391" w:hanging="391"/>
      <w:jc w:val="both"/>
    </w:pPr>
    <w:rPr>
      <w:rFonts w:eastAsia="Arial Unicode MS"/>
      <w:sz w:val="18"/>
      <w:lang w:val="en-GB" w:eastAsia="ja-JP"/>
    </w:rPr>
  </w:style>
  <w:style w:type="paragraph" w:styleId="BalloonText">
    <w:name w:val="Balloon Text"/>
    <w:basedOn w:val="Normal"/>
    <w:link w:val="BalloonTextChar"/>
    <w:rsid w:val="00BF5A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5AA4"/>
    <w:rPr>
      <w:rFonts w:ascii="Tahoma" w:hAnsi="Tahoma" w:cs="Tahoma"/>
      <w:sz w:val="16"/>
      <w:szCs w:val="16"/>
      <w:lang w:val="fr-FR" w:eastAsia="fr-FR"/>
    </w:rPr>
  </w:style>
  <w:style w:type="paragraph" w:customStyle="1" w:styleId="Tablecaption">
    <w:name w:val="Table caption"/>
    <w:basedOn w:val="Normal"/>
    <w:rsid w:val="00723DDD"/>
    <w:pPr>
      <w:spacing w:before="120" w:after="60"/>
    </w:pPr>
    <w:rPr>
      <w:rFonts w:eastAsia="Times New Roman"/>
      <w:i/>
      <w:iCs/>
      <w:lang w:val="en-GB" w:eastAsia="pl-PL"/>
    </w:rPr>
  </w:style>
  <w:style w:type="table" w:customStyle="1" w:styleId="TableGrid1">
    <w:name w:val="Table Grid1"/>
    <w:basedOn w:val="TableNormal"/>
    <w:next w:val="TableGrid"/>
    <w:rsid w:val="00723DDD"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DF2E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2EDF"/>
  </w:style>
  <w:style w:type="character" w:customStyle="1" w:styleId="CommentTextChar">
    <w:name w:val="Comment Text Char"/>
    <w:basedOn w:val="DefaultParagraphFont"/>
    <w:link w:val="CommentText"/>
    <w:rsid w:val="00DF2EDF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DF2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F2EDF"/>
    <w:rPr>
      <w:b/>
      <w:bCs/>
      <w:lang w:val="fr-FR" w:eastAsia="fr-FR"/>
    </w:rPr>
  </w:style>
  <w:style w:type="paragraph" w:styleId="ListParagraph">
    <w:name w:val="List Paragraph"/>
    <w:basedOn w:val="Normal"/>
    <w:uiPriority w:val="34"/>
    <w:qFormat/>
    <w:rsid w:val="005B55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07B8"/>
    <w:rPr>
      <w:lang w:val="fr-FR" w:eastAsia="fr-FR"/>
    </w:rPr>
  </w:style>
  <w:style w:type="paragraph" w:styleId="Heading1">
    <w:name w:val="heading 1"/>
    <w:basedOn w:val="Normal"/>
    <w:qFormat/>
    <w:rsid w:val="00B904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8736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736CD"/>
    <w:pPr>
      <w:keepNext/>
      <w:numPr>
        <w:ilvl w:val="2"/>
        <w:numId w:val="6"/>
      </w:numPr>
      <w:spacing w:before="240" w:after="60"/>
      <w:outlineLvl w:val="2"/>
    </w:pPr>
    <w:rPr>
      <w:rFonts w:ascii="Arial" w:eastAsia="Times New Roman" w:hAnsi="Arial"/>
      <w:sz w:val="24"/>
      <w:lang w:val="en-US" w:eastAsia="pl-PL"/>
    </w:rPr>
  </w:style>
  <w:style w:type="paragraph" w:styleId="Heading4">
    <w:name w:val="heading 4"/>
    <w:basedOn w:val="Normal"/>
    <w:next w:val="Normal"/>
    <w:qFormat/>
    <w:rsid w:val="008736CD"/>
    <w:pPr>
      <w:keepNext/>
      <w:numPr>
        <w:ilvl w:val="3"/>
        <w:numId w:val="6"/>
      </w:numPr>
      <w:spacing w:before="240" w:after="60"/>
      <w:outlineLvl w:val="3"/>
    </w:pPr>
    <w:rPr>
      <w:rFonts w:ascii="Arial" w:eastAsia="Times New Roman" w:hAnsi="Arial"/>
      <w:b/>
      <w:sz w:val="24"/>
      <w:lang w:val="en-US" w:eastAsia="pl-PL"/>
    </w:rPr>
  </w:style>
  <w:style w:type="paragraph" w:styleId="Heading5">
    <w:name w:val="heading 5"/>
    <w:basedOn w:val="Normal"/>
    <w:next w:val="Normal"/>
    <w:qFormat/>
    <w:rsid w:val="008736CD"/>
    <w:pPr>
      <w:numPr>
        <w:ilvl w:val="4"/>
        <w:numId w:val="6"/>
      </w:numPr>
      <w:spacing w:before="240" w:after="60"/>
      <w:outlineLvl w:val="4"/>
    </w:pPr>
    <w:rPr>
      <w:rFonts w:eastAsia="Times New Roman"/>
      <w:sz w:val="22"/>
      <w:lang w:val="en-US" w:eastAsia="pl-PL"/>
    </w:rPr>
  </w:style>
  <w:style w:type="paragraph" w:styleId="Heading6">
    <w:name w:val="heading 6"/>
    <w:basedOn w:val="Normal"/>
    <w:next w:val="Normal"/>
    <w:qFormat/>
    <w:rsid w:val="008736CD"/>
    <w:pPr>
      <w:numPr>
        <w:ilvl w:val="5"/>
        <w:numId w:val="6"/>
      </w:numPr>
      <w:spacing w:before="240" w:after="60"/>
      <w:outlineLvl w:val="5"/>
    </w:pPr>
    <w:rPr>
      <w:rFonts w:eastAsia="Times New Roman"/>
      <w:i/>
      <w:sz w:val="22"/>
      <w:lang w:val="en-US" w:eastAsia="pl-PL"/>
    </w:rPr>
  </w:style>
  <w:style w:type="paragraph" w:styleId="Heading7">
    <w:name w:val="heading 7"/>
    <w:basedOn w:val="Normal"/>
    <w:next w:val="Normal"/>
    <w:qFormat/>
    <w:rsid w:val="008736CD"/>
    <w:pPr>
      <w:numPr>
        <w:ilvl w:val="6"/>
        <w:numId w:val="6"/>
      </w:numPr>
      <w:spacing w:before="240" w:after="60"/>
      <w:outlineLvl w:val="6"/>
    </w:pPr>
    <w:rPr>
      <w:rFonts w:ascii="Arial" w:eastAsia="Times New Roman" w:hAnsi="Arial"/>
      <w:lang w:val="en-US" w:eastAsia="pl-PL"/>
    </w:rPr>
  </w:style>
  <w:style w:type="paragraph" w:styleId="Heading8">
    <w:name w:val="heading 8"/>
    <w:basedOn w:val="Normal"/>
    <w:next w:val="Normal"/>
    <w:qFormat/>
    <w:rsid w:val="008736CD"/>
    <w:pPr>
      <w:numPr>
        <w:ilvl w:val="7"/>
        <w:numId w:val="6"/>
      </w:numPr>
      <w:spacing w:before="240" w:after="60"/>
      <w:outlineLvl w:val="7"/>
    </w:pPr>
    <w:rPr>
      <w:rFonts w:ascii="Arial" w:eastAsia="Times New Roman" w:hAnsi="Arial"/>
      <w:i/>
      <w:lang w:val="en-US" w:eastAsia="pl-PL"/>
    </w:rPr>
  </w:style>
  <w:style w:type="paragraph" w:styleId="Heading9">
    <w:name w:val="heading 9"/>
    <w:basedOn w:val="Normal"/>
    <w:next w:val="Normal"/>
    <w:qFormat/>
    <w:rsid w:val="008736CD"/>
    <w:pPr>
      <w:numPr>
        <w:ilvl w:val="8"/>
        <w:numId w:val="6"/>
      </w:numPr>
      <w:spacing w:before="240" w:after="60"/>
      <w:outlineLvl w:val="8"/>
    </w:pPr>
    <w:rPr>
      <w:rFonts w:ascii="Arial" w:eastAsia="Times New Roman" w:hAnsi="Arial"/>
      <w:b/>
      <w:i/>
      <w:sz w:val="18"/>
      <w:lang w:val="en-US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FiguresCarComplexe12pt">
    <w:name w:val="Style Figures Car + (Complexe) 12 pt"/>
    <w:basedOn w:val="Normal"/>
    <w:link w:val="StyleFiguresCarComplexe12ptCar"/>
    <w:rsid w:val="00123E2C"/>
    <w:pPr>
      <w:numPr>
        <w:numId w:val="1"/>
      </w:numPr>
      <w:spacing w:before="120"/>
      <w:jc w:val="center"/>
    </w:pPr>
    <w:rPr>
      <w:sz w:val="24"/>
      <w:szCs w:val="24"/>
    </w:rPr>
  </w:style>
  <w:style w:type="character" w:customStyle="1" w:styleId="StyleFiguresCarComplexe12ptCar">
    <w:name w:val="Style Figures Car + (Complexe) 12 pt Car"/>
    <w:basedOn w:val="DefaultParagraphFont"/>
    <w:link w:val="StyleFiguresCarComplexe12pt"/>
    <w:rsid w:val="00123E2C"/>
    <w:rPr>
      <w:sz w:val="24"/>
      <w:szCs w:val="24"/>
      <w:lang w:val="fr-FR" w:eastAsia="fr-FR" w:bidi="ar-SA"/>
    </w:rPr>
  </w:style>
  <w:style w:type="paragraph" w:customStyle="1" w:styleId="References">
    <w:name w:val="References"/>
    <w:basedOn w:val="Normal"/>
    <w:rsid w:val="00E41616"/>
    <w:pPr>
      <w:numPr>
        <w:numId w:val="3"/>
      </w:numPr>
    </w:pPr>
  </w:style>
  <w:style w:type="paragraph" w:styleId="Caption">
    <w:name w:val="caption"/>
    <w:basedOn w:val="Normal"/>
    <w:next w:val="Normal"/>
    <w:qFormat/>
    <w:rsid w:val="007267A8"/>
    <w:rPr>
      <w:b/>
      <w:bCs/>
    </w:rPr>
  </w:style>
  <w:style w:type="table" w:styleId="TableGrid">
    <w:name w:val="Table Grid"/>
    <w:basedOn w:val="TableNormal"/>
    <w:rsid w:val="00651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036F8"/>
    <w:rPr>
      <w:color w:val="0000FF"/>
      <w:u w:val="single"/>
    </w:rPr>
  </w:style>
  <w:style w:type="paragraph" w:styleId="Header">
    <w:name w:val="header"/>
    <w:basedOn w:val="Normal"/>
    <w:rsid w:val="002168F3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2168F3"/>
    <w:pPr>
      <w:tabs>
        <w:tab w:val="center" w:pos="4819"/>
        <w:tab w:val="right" w:pos="9638"/>
      </w:tabs>
    </w:pPr>
  </w:style>
  <w:style w:type="paragraph" w:customStyle="1" w:styleId="Header10">
    <w:name w:val="Header1"/>
    <w:basedOn w:val="Normal"/>
    <w:rsid w:val="00A87FDC"/>
    <w:pPr>
      <w:keepNext/>
      <w:spacing w:before="240" w:after="60"/>
    </w:pPr>
    <w:rPr>
      <w:rFonts w:eastAsia="Times New Roman"/>
      <w:b/>
      <w:lang w:val="en-GB" w:eastAsia="pl-PL"/>
    </w:rPr>
  </w:style>
  <w:style w:type="character" w:customStyle="1" w:styleId="hw">
    <w:name w:val="hw"/>
    <w:basedOn w:val="DefaultParagraphFont"/>
    <w:rsid w:val="00A87FDC"/>
    <w:rPr>
      <w:rFonts w:ascii="Arial" w:hAnsi="Arial" w:cs="Arial" w:hint="default"/>
      <w:b/>
      <w:bCs/>
      <w:color w:val="A52A2A"/>
    </w:rPr>
  </w:style>
  <w:style w:type="paragraph" w:customStyle="1" w:styleId="header1">
    <w:name w:val="header  1"/>
    <w:basedOn w:val="Heading1"/>
    <w:rsid w:val="008736CD"/>
    <w:pPr>
      <w:keepNext/>
      <w:numPr>
        <w:numId w:val="6"/>
      </w:numPr>
      <w:spacing w:before="240" w:beforeAutospacing="0" w:after="60" w:afterAutospacing="0"/>
    </w:pPr>
    <w:rPr>
      <w:rFonts w:eastAsia="Times New Roman"/>
      <w:bCs w:val="0"/>
      <w:kern w:val="28"/>
      <w:sz w:val="20"/>
      <w:szCs w:val="20"/>
      <w:lang w:val="en-GB" w:eastAsia="pl-PL"/>
    </w:rPr>
  </w:style>
  <w:style w:type="paragraph" w:customStyle="1" w:styleId="header2">
    <w:name w:val="header 2"/>
    <w:basedOn w:val="Heading2"/>
    <w:rsid w:val="008736CD"/>
    <w:pPr>
      <w:numPr>
        <w:ilvl w:val="1"/>
        <w:numId w:val="6"/>
      </w:numPr>
    </w:pPr>
    <w:rPr>
      <w:rFonts w:ascii="Times New Roman" w:eastAsia="Times New Roman" w:hAnsi="Times New Roman" w:cs="Times New Roman"/>
      <w:bCs w:val="0"/>
      <w:i w:val="0"/>
      <w:iCs w:val="0"/>
      <w:sz w:val="20"/>
      <w:szCs w:val="20"/>
      <w:lang w:val="en-GB" w:eastAsia="pl-PL"/>
    </w:rPr>
  </w:style>
  <w:style w:type="paragraph" w:customStyle="1" w:styleId="Table">
    <w:name w:val="Table"/>
    <w:basedOn w:val="Normal"/>
    <w:rsid w:val="00A113EB"/>
    <w:pPr>
      <w:keepNext/>
      <w:spacing w:before="60" w:after="60"/>
      <w:jc w:val="center"/>
    </w:pPr>
    <w:rPr>
      <w:rFonts w:eastAsia="Times New Roman"/>
      <w:sz w:val="18"/>
      <w:lang w:val="en-US" w:eastAsia="pl-PL"/>
    </w:rPr>
  </w:style>
  <w:style w:type="character" w:customStyle="1" w:styleId="frlabel1">
    <w:name w:val="fr_label1"/>
    <w:basedOn w:val="DefaultParagraphFont"/>
    <w:rsid w:val="007B5232"/>
    <w:rPr>
      <w:b/>
      <w:bCs/>
    </w:rPr>
  </w:style>
  <w:style w:type="character" w:customStyle="1" w:styleId="frsourcelabel1">
    <w:name w:val="fr_source_label1"/>
    <w:basedOn w:val="DefaultParagraphFont"/>
    <w:rsid w:val="007B5232"/>
    <w:rPr>
      <w:b/>
      <w:bCs/>
    </w:rPr>
  </w:style>
  <w:style w:type="paragraph" w:customStyle="1" w:styleId="Title1">
    <w:name w:val="Title1"/>
    <w:basedOn w:val="Normal"/>
    <w:rsid w:val="00625F88"/>
    <w:pPr>
      <w:spacing w:after="240"/>
      <w:jc w:val="center"/>
    </w:pPr>
    <w:rPr>
      <w:rFonts w:eastAsia="Times New Roman"/>
      <w:b/>
      <w:bCs/>
      <w:sz w:val="32"/>
      <w:lang w:val="en-GB" w:eastAsia="pl-PL"/>
    </w:rPr>
  </w:style>
  <w:style w:type="paragraph" w:customStyle="1" w:styleId="Authors">
    <w:name w:val="Authors"/>
    <w:basedOn w:val="Normal"/>
    <w:rsid w:val="00625F88"/>
    <w:pPr>
      <w:jc w:val="center"/>
    </w:pPr>
    <w:rPr>
      <w:rFonts w:eastAsia="Times New Roman"/>
      <w:b/>
      <w:bCs/>
      <w:lang w:val="en-GB" w:eastAsia="pl-PL"/>
    </w:rPr>
  </w:style>
  <w:style w:type="paragraph" w:customStyle="1" w:styleId="Afiliations">
    <w:name w:val="Afiliations"/>
    <w:basedOn w:val="Normal"/>
    <w:rsid w:val="00362709"/>
    <w:pPr>
      <w:jc w:val="center"/>
    </w:pPr>
    <w:rPr>
      <w:rFonts w:eastAsia="Times New Roman"/>
      <w:i/>
      <w:iCs/>
      <w:lang w:val="en-GB" w:eastAsia="pl-PL"/>
    </w:rPr>
  </w:style>
  <w:style w:type="paragraph" w:customStyle="1" w:styleId="Text">
    <w:name w:val="Text"/>
    <w:basedOn w:val="Normal"/>
    <w:rsid w:val="00362709"/>
    <w:pPr>
      <w:ind w:firstLine="142"/>
      <w:jc w:val="both"/>
    </w:pPr>
    <w:rPr>
      <w:rFonts w:eastAsia="Times New Roman"/>
      <w:lang w:val="en-GB" w:eastAsia="pl-PL"/>
    </w:rPr>
  </w:style>
  <w:style w:type="paragraph" w:customStyle="1" w:styleId="09Body">
    <w:name w:val="09_Body"/>
    <w:rsid w:val="00C6286E"/>
    <w:pPr>
      <w:spacing w:line="227" w:lineRule="exact"/>
      <w:ind w:firstLine="312"/>
      <w:jc w:val="both"/>
    </w:pPr>
    <w:rPr>
      <w:rFonts w:eastAsia="Arial Unicode MS" w:cs="Arial"/>
      <w:bCs/>
      <w:kern w:val="32"/>
      <w:lang w:val="en-GB" w:eastAsia="ja-JP"/>
    </w:rPr>
  </w:style>
  <w:style w:type="paragraph" w:customStyle="1" w:styleId="18References">
    <w:name w:val="18_References"/>
    <w:rsid w:val="00A43E30"/>
    <w:pPr>
      <w:tabs>
        <w:tab w:val="left" w:pos="391"/>
      </w:tabs>
      <w:spacing w:line="213" w:lineRule="exact"/>
      <w:ind w:left="391" w:hanging="391"/>
      <w:jc w:val="both"/>
    </w:pPr>
    <w:rPr>
      <w:rFonts w:eastAsia="Arial Unicode MS"/>
      <w:sz w:val="18"/>
      <w:lang w:val="en-GB" w:eastAsia="ja-JP"/>
    </w:rPr>
  </w:style>
  <w:style w:type="paragraph" w:styleId="BalloonText">
    <w:name w:val="Balloon Text"/>
    <w:basedOn w:val="Normal"/>
    <w:link w:val="BalloonTextChar"/>
    <w:rsid w:val="00BF5A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5AA4"/>
    <w:rPr>
      <w:rFonts w:ascii="Tahoma" w:hAnsi="Tahoma" w:cs="Tahoma"/>
      <w:sz w:val="16"/>
      <w:szCs w:val="16"/>
      <w:lang w:val="fr-FR" w:eastAsia="fr-FR"/>
    </w:rPr>
  </w:style>
  <w:style w:type="paragraph" w:customStyle="1" w:styleId="Tablecaption">
    <w:name w:val="Table caption"/>
    <w:basedOn w:val="Normal"/>
    <w:rsid w:val="00723DDD"/>
    <w:pPr>
      <w:spacing w:before="120" w:after="60"/>
    </w:pPr>
    <w:rPr>
      <w:rFonts w:eastAsia="Times New Roman"/>
      <w:i/>
      <w:iCs/>
      <w:lang w:val="en-GB" w:eastAsia="pl-PL"/>
    </w:rPr>
  </w:style>
  <w:style w:type="table" w:customStyle="1" w:styleId="TableGrid1">
    <w:name w:val="Table Grid1"/>
    <w:basedOn w:val="TableNormal"/>
    <w:next w:val="TableGrid"/>
    <w:rsid w:val="00723DDD"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DF2E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2EDF"/>
  </w:style>
  <w:style w:type="character" w:customStyle="1" w:styleId="CommentTextChar">
    <w:name w:val="Comment Text Char"/>
    <w:basedOn w:val="DefaultParagraphFont"/>
    <w:link w:val="CommentText"/>
    <w:rsid w:val="00DF2EDF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DF2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F2EDF"/>
    <w:rPr>
      <w:b/>
      <w:bCs/>
      <w:lang w:val="fr-FR" w:eastAsia="fr-FR"/>
    </w:rPr>
  </w:style>
  <w:style w:type="paragraph" w:styleId="ListParagraph">
    <w:name w:val="List Paragraph"/>
    <w:basedOn w:val="Normal"/>
    <w:uiPriority w:val="34"/>
    <w:qFormat/>
    <w:rsid w:val="005B5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olandas.tomasiunas@ff.vu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CC8FC-C6AE-426D-B28C-7A02C56D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experimental setup of the SHG technique is presented in figure 1</vt:lpstr>
    </vt:vector>
  </TitlesOfParts>
  <Company>KTU</Company>
  <LinksUpToDate>false</LinksUpToDate>
  <CharactersWithSpaces>3187</CharactersWithSpaces>
  <SharedDoc>false</SharedDoc>
  <HLinks>
    <vt:vector size="6" baseType="variant">
      <vt:variant>
        <vt:i4>7733331</vt:i4>
      </vt:variant>
      <vt:variant>
        <vt:i4>0</vt:i4>
      </vt:variant>
      <vt:variant>
        <vt:i4>0</vt:i4>
      </vt:variant>
      <vt:variant>
        <vt:i4>5</vt:i4>
      </vt:variant>
      <vt:variant>
        <vt:lpwstr>mailto:rolandas.tomasiunas@ff.vu.lt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experimental setup of the SHG technique is presented in figure 1</dc:title>
  <dc:creator>Robert Czaplicki</dc:creator>
  <cp:lastModifiedBy>Rolandas</cp:lastModifiedBy>
  <cp:revision>38</cp:revision>
  <cp:lastPrinted>2009-06-05T09:42:00Z</cp:lastPrinted>
  <dcterms:created xsi:type="dcterms:W3CDTF">2018-03-30T07:51:00Z</dcterms:created>
  <dcterms:modified xsi:type="dcterms:W3CDTF">2018-03-30T14:49:00Z</dcterms:modified>
</cp:coreProperties>
</file>